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1302" w14:textId="67554F35" w:rsidR="0090599B" w:rsidRPr="0090599B" w:rsidRDefault="00F0570F" w:rsidP="007709DF">
      <w:pPr>
        <w:spacing w:after="0"/>
        <w:rPr>
          <w:rFonts w:ascii="Calibri" w:hAnsi="Calibri" w:cs="Times New Roman"/>
          <w:b/>
          <w:color w:val="000000" w:themeColor="text1"/>
        </w:rPr>
      </w:pPr>
      <w:r>
        <w:rPr>
          <w:rFonts w:ascii="Calibri" w:hAnsi="Calibri" w:cs="Times New Roman"/>
          <w:b/>
          <w:color w:val="000000" w:themeColor="text1"/>
        </w:rPr>
        <w:t>Gmina Iwaniska</w:t>
      </w:r>
    </w:p>
    <w:p w14:paraId="655EB520" w14:textId="77777777" w:rsidR="0090599B" w:rsidRPr="00AA761C" w:rsidRDefault="0090599B" w:rsidP="007709DF">
      <w:pPr>
        <w:spacing w:after="0"/>
        <w:rPr>
          <w:rFonts w:ascii="Calibri" w:hAnsi="Calibri" w:cs="Times New Roman"/>
          <w:color w:val="000000" w:themeColor="text1"/>
        </w:rPr>
      </w:pPr>
    </w:p>
    <w:p w14:paraId="107D14E8" w14:textId="41CACA91" w:rsidR="00AA761C" w:rsidRPr="00B407A3" w:rsidRDefault="00AA761C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r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Formularz </w:t>
      </w:r>
      <w:r w:rsidR="00CD05E8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>Partnera</w:t>
      </w:r>
      <w:r w:rsidR="00FE7E2B" w:rsidRPr="00B407A3">
        <w:rPr>
          <w:rFonts w:ascii="Calibri" w:eastAsia="Times New Roman" w:hAnsi="Calibri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Pr="00B407A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– proces oceny wniosku</w:t>
      </w:r>
    </w:p>
    <w:p w14:paraId="2E65FE67" w14:textId="755C2FF1" w:rsidR="0090599B" w:rsidRPr="00B407A3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A155F8B" w14:textId="48F081C3" w:rsidR="0090599B" w:rsidRPr="00B407A3" w:rsidRDefault="0090599B" w:rsidP="001F44F6">
      <w:pPr>
        <w:spacing w:after="0" w:line="240" w:lineRule="auto"/>
        <w:jc w:val="center"/>
        <w:rPr>
          <w:rFonts w:eastAsia="Times New Roman" w:cs="Times New Roman"/>
          <w:b/>
          <w:bCs/>
          <w:smallCaps/>
          <w:color w:val="000000" w:themeColor="text1"/>
        </w:rPr>
      </w:pPr>
      <w:r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Pytania dotyczące </w:t>
      </w:r>
      <w:r w:rsidR="00531B73" w:rsidRPr="00B407A3">
        <w:rPr>
          <w:rFonts w:eastAsia="Times New Roman" w:cs="Times New Roman"/>
          <w:b/>
          <w:bCs/>
          <w:smallCaps/>
          <w:color w:val="000000" w:themeColor="text1"/>
        </w:rPr>
        <w:t xml:space="preserve">Finansowania </w:t>
      </w:r>
      <w:r w:rsidRPr="00B407A3">
        <w:rPr>
          <w:rFonts w:eastAsia="Times New Roman" w:cs="Times New Roman"/>
          <w:b/>
          <w:bCs/>
          <w:smallCaps/>
          <w:color w:val="000000" w:themeColor="text1"/>
        </w:rPr>
        <w:t>i zabezpieczeń</w:t>
      </w:r>
    </w:p>
    <w:p w14:paraId="771951D5" w14:textId="772EC6BD" w:rsidR="00482B0E" w:rsidRPr="00B407A3" w:rsidRDefault="00482B0E" w:rsidP="001F44F6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8"/>
          <w:szCs w:val="18"/>
        </w:rPr>
      </w:pPr>
    </w:p>
    <w:p w14:paraId="3DD20BFA" w14:textId="77777777" w:rsidR="0090599B" w:rsidRPr="0090599B" w:rsidRDefault="0090599B" w:rsidP="001F44F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42C19ECF" w14:textId="77777777" w:rsidR="0093495B" w:rsidRDefault="002B29FA" w:rsidP="002A7AED">
      <w:pPr>
        <w:pStyle w:val="Akapitzlist"/>
        <w:numPr>
          <w:ilvl w:val="0"/>
          <w:numId w:val="1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90599B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informację, czy</w:t>
      </w:r>
      <w:r w:rsid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15A8F98D" w14:textId="78633199" w:rsidR="002B29FA" w:rsidRPr="00272EAD" w:rsidRDefault="002B29FA" w:rsidP="002A7AED">
      <w:pPr>
        <w:pStyle w:val="Akapitzlist"/>
        <w:numPr>
          <w:ilvl w:val="0"/>
          <w:numId w:val="6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F97B3B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a wekslu 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zostanie 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złożona kontrasygnata Skarbnika?</w:t>
      </w:r>
      <w:r w:rsidR="00E8059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- </w:t>
      </w:r>
      <w:r w:rsidR="00E80594" w:rsidRPr="0021307B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TAK</w:t>
      </w:r>
    </w:p>
    <w:p w14:paraId="49572A6E" w14:textId="3A572AE4" w:rsidR="002B29FA" w:rsidRPr="00272EAD" w:rsidRDefault="002B29FA" w:rsidP="002A7AED">
      <w:pPr>
        <w:pStyle w:val="Akapitzlist"/>
        <w:numPr>
          <w:ilvl w:val="0"/>
          <w:numId w:val="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zostanie złożone oświadczenie o poddaniu się egzekucji, </w:t>
      </w:r>
      <w:r w:rsidR="00CC1F4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formie aktu notarialnego </w:t>
      </w:r>
      <w:r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zgodnie z art. 777 k.p.c.</w:t>
      </w:r>
      <w:r w:rsidR="00E22D9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E80594">
        <w:rPr>
          <w:rFonts w:ascii="Calibri" w:eastAsia="Times New Roman" w:hAnsi="Calibri" w:cs="Times New Roman"/>
          <w:color w:val="000000" w:themeColor="text1"/>
          <w:sz w:val="18"/>
          <w:szCs w:val="18"/>
        </w:rPr>
        <w:t>-</w:t>
      </w:r>
      <w:r w:rsidR="00E80594" w:rsidRPr="0021307B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NIE</w:t>
      </w:r>
      <w:r w:rsidR="00E8059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         </w:t>
      </w:r>
      <w:r w:rsidR="009357E3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</w:t>
      </w:r>
      <w:r w:rsidR="009647AC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>,</w:t>
      </w:r>
      <w:r w:rsidR="003F4359" w:rsidRPr="00272EA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to czy pokryją Państwo koszt jego ustanowienia z własnych środków?</w:t>
      </w:r>
    </w:p>
    <w:p w14:paraId="7E19083D" w14:textId="2D648BBD" w:rsidR="002B29FA" w:rsidRPr="00AA761C" w:rsidRDefault="002B29FA" w:rsidP="002A7AED">
      <w:pPr>
        <w:pStyle w:val="Akapitzlist"/>
        <w:numPr>
          <w:ilvl w:val="0"/>
          <w:numId w:val="1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 związku z zawartym w SWZ zastrzeżeniem możliwości zmiany:</w:t>
      </w:r>
    </w:p>
    <w:p w14:paraId="4F51C2AF" w14:textId="64CE0457" w:rsidR="002B29FA" w:rsidRDefault="002B29FA" w:rsidP="002A7AED">
      <w:pPr>
        <w:pStyle w:val="Akapitzlist"/>
        <w:numPr>
          <w:ilvl w:val="0"/>
          <w:numId w:val="7"/>
        </w:numPr>
        <w:ind w:left="156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AA761C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wypłat – prosimy o poda</w:t>
      </w:r>
      <w:r w:rsidR="008578E7">
        <w:rPr>
          <w:rFonts w:ascii="Calibri" w:eastAsia="Times New Roman" w:hAnsi="Calibri" w:cs="Times New Roman"/>
          <w:color w:val="000000" w:themeColor="text1"/>
          <w:sz w:val="18"/>
          <w:szCs w:val="18"/>
        </w:rPr>
        <w:t>nie ostatecznego terminu uruchomienia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kredytu;</w:t>
      </w:r>
    </w:p>
    <w:p w14:paraId="4E896229" w14:textId="40D84E21" w:rsidR="00181D1D" w:rsidRDefault="00181D1D" w:rsidP="00181D1D">
      <w:pPr>
        <w:pStyle w:val="Akapitzlist"/>
        <w:ind w:left="156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- I Transza – do 10 dni od podpisania umowy – kwota 2 000 000,00 zł</w:t>
      </w:r>
    </w:p>
    <w:p w14:paraId="453A111E" w14:textId="5DCB5BE4" w:rsidR="00181D1D" w:rsidRPr="00AA761C" w:rsidRDefault="00181D1D" w:rsidP="00181D1D">
      <w:pPr>
        <w:pStyle w:val="Akapitzlist"/>
        <w:ind w:left="1560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-II Transza – 15.12.2022 r. kwota 1 500 000,00 zł</w:t>
      </w:r>
    </w:p>
    <w:p w14:paraId="71C8A1DB" w14:textId="426EED72" w:rsidR="00030296" w:rsidRDefault="002B29FA" w:rsidP="002A7AED">
      <w:pPr>
        <w:pStyle w:val="Akapitzlist"/>
        <w:numPr>
          <w:ilvl w:val="0"/>
          <w:numId w:val="7"/>
        </w:numPr>
        <w:ind w:left="156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terminów i kwot</w:t>
      </w:r>
      <w:r w:rsidRPr="00030296" w:rsidDel="00D41832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spłat (nie dotyczy wcześniejszej spłaty) – prosimy o informację czy dopuszczają Państwo następujące postanowienie w umowie kredytu: </w:t>
      </w:r>
    </w:p>
    <w:p w14:paraId="376E4212" w14:textId="69566317" w:rsidR="0039278A" w:rsidRDefault="00A95CF4" w:rsidP="0039278A">
      <w:pPr>
        <w:ind w:left="1134"/>
        <w:jc w:val="both"/>
        <w:rPr>
          <w:rFonts w:ascii="Calibri" w:hAnsi="Calibri"/>
          <w:i/>
          <w:sz w:val="18"/>
          <w:szCs w:val="18"/>
        </w:rPr>
      </w:pPr>
      <w:r w:rsidRPr="0020747B">
        <w:rPr>
          <w:rFonts w:ascii="Calibri" w:hAnsi="Calibri"/>
          <w:i/>
          <w:sz w:val="18"/>
          <w:szCs w:val="18"/>
        </w:rPr>
        <w:t>Wysokość i termin spłaty kredytu/</w:t>
      </w:r>
      <w:r w:rsidR="009357E3" w:rsidRPr="0020747B">
        <w:rPr>
          <w:rFonts w:ascii="Calibri" w:hAnsi="Calibri"/>
          <w:i/>
          <w:sz w:val="18"/>
          <w:szCs w:val="18"/>
        </w:rPr>
        <w:t>raty kredytu</w:t>
      </w:r>
      <w:r w:rsidRPr="0020747B">
        <w:rPr>
          <w:rFonts w:ascii="Calibri" w:hAnsi="Calibri"/>
          <w:i/>
          <w:sz w:val="18"/>
          <w:szCs w:val="18"/>
        </w:rPr>
        <w:t>,</w:t>
      </w:r>
      <w:r w:rsidR="009357E3" w:rsidRPr="0020747B">
        <w:rPr>
          <w:rFonts w:ascii="Calibri" w:hAnsi="Calibri"/>
          <w:i/>
          <w:sz w:val="18"/>
          <w:szCs w:val="18"/>
        </w:rPr>
        <w:t xml:space="preserve"> mogą być zmienione na wniosek Kredytobiorcy złożony wraz z odpowiednim uzasadnieniem, najpóźniej na 15 dni roboczych przed terminem spłaty kredytu/raty kredytu, zaakceptowany</w:t>
      </w:r>
      <w:r w:rsidR="00354BF9">
        <w:rPr>
          <w:rFonts w:ascii="Calibri" w:hAnsi="Calibri"/>
          <w:i/>
          <w:sz w:val="18"/>
          <w:szCs w:val="18"/>
        </w:rPr>
        <w:t>m</w:t>
      </w:r>
      <w:r w:rsidR="009357E3" w:rsidRPr="0020747B">
        <w:rPr>
          <w:rFonts w:ascii="Calibri" w:hAnsi="Calibri"/>
          <w:i/>
          <w:sz w:val="18"/>
          <w:szCs w:val="18"/>
        </w:rPr>
        <w:t xml:space="preserve"> przez </w:t>
      </w:r>
      <w:r w:rsidR="00BD6A62">
        <w:rPr>
          <w:rFonts w:ascii="Calibri" w:hAnsi="Calibri"/>
          <w:i/>
          <w:sz w:val="18"/>
          <w:szCs w:val="18"/>
        </w:rPr>
        <w:t>Wykonawcę</w:t>
      </w:r>
      <w:r w:rsidR="009357E3" w:rsidRPr="0020747B">
        <w:rPr>
          <w:rFonts w:ascii="Calibri" w:hAnsi="Calibri"/>
          <w:i/>
          <w:sz w:val="18"/>
          <w:szCs w:val="18"/>
        </w:rPr>
        <w:t>. Zmiany w powyższym zakresie są dokonywane w formie aneksu do umowy.</w:t>
      </w:r>
    </w:p>
    <w:p w14:paraId="3224491D" w14:textId="61DABEAB" w:rsidR="0039278A" w:rsidRPr="0021307B" w:rsidRDefault="0039278A" w:rsidP="0039278A">
      <w:pPr>
        <w:ind w:left="1134"/>
        <w:jc w:val="both"/>
        <w:rPr>
          <w:rFonts w:ascii="Calibri" w:hAnsi="Calibri"/>
          <w:b/>
          <w:bCs/>
          <w:i/>
          <w:sz w:val="18"/>
          <w:szCs w:val="18"/>
        </w:rPr>
      </w:pPr>
      <w:r w:rsidRPr="0021307B">
        <w:rPr>
          <w:rFonts w:ascii="Calibri" w:hAnsi="Calibri"/>
          <w:b/>
          <w:bCs/>
          <w:i/>
          <w:sz w:val="18"/>
          <w:szCs w:val="18"/>
        </w:rPr>
        <w:t>-TAK</w:t>
      </w:r>
    </w:p>
    <w:p w14:paraId="6D79BEAF" w14:textId="77777777" w:rsidR="00030296" w:rsidRPr="007F0904" w:rsidRDefault="00030296" w:rsidP="00931F5A">
      <w:pPr>
        <w:pStyle w:val="Akapitzlist"/>
        <w:ind w:left="1134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030296"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 nie dopuszczają Państwo powyższego postanowienia, to prosimy o złożenie</w:t>
      </w:r>
      <w:r w:rsidRPr="007F0904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propozycji analogicznego postanowienia.</w:t>
      </w:r>
    </w:p>
    <w:p w14:paraId="357F1B56" w14:textId="77777777" w:rsidR="00030296" w:rsidRPr="00AA761C" w:rsidRDefault="00030296" w:rsidP="00030296">
      <w:pPr>
        <w:pStyle w:val="Akapitzlist"/>
        <w:ind w:left="993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6EBD0ED8" w14:textId="1FD187E8" w:rsidR="00482B0E" w:rsidRDefault="00482B0E" w:rsidP="00482B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color w:val="000000" w:themeColor="text1"/>
          <w:sz w:val="18"/>
          <w:szCs w:val="18"/>
        </w:rPr>
      </w:pPr>
      <w:r w:rsidRPr="00272EAD">
        <w:rPr>
          <w:rFonts w:cstheme="minorHAnsi"/>
          <w:color w:val="000000" w:themeColor="text1"/>
          <w:sz w:val="18"/>
          <w:szCs w:val="18"/>
        </w:rPr>
        <w:t xml:space="preserve">Czy dopuszczają Państwo wprowadzenie zapisu w umowie kredytowej iż w przypadku gdy stawka bazowa jest ujemna </w:t>
      </w:r>
      <w:r w:rsidRPr="00272EAD">
        <w:rPr>
          <w:rFonts w:cstheme="minorHAnsi"/>
          <w:bCs/>
          <w:color w:val="000000" w:themeColor="text1"/>
          <w:sz w:val="18"/>
          <w:szCs w:val="18"/>
        </w:rPr>
        <w:t>to przyjmuje się stawkę bazową na poziomie 0,00%</w:t>
      </w:r>
      <w:r w:rsidRPr="00272EAD">
        <w:rPr>
          <w:rFonts w:cstheme="minorHAnsi"/>
          <w:color w:val="000000" w:themeColor="text1"/>
          <w:sz w:val="18"/>
          <w:szCs w:val="18"/>
        </w:rPr>
        <w:t>?</w:t>
      </w:r>
    </w:p>
    <w:p w14:paraId="44578455" w14:textId="5535AB4B" w:rsidR="0039278A" w:rsidRPr="0021307B" w:rsidRDefault="0039278A" w:rsidP="0039278A">
      <w:pPr>
        <w:pStyle w:val="Akapitzlist"/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cstheme="minorHAnsi"/>
          <w:b/>
          <w:bCs/>
          <w:color w:val="000000" w:themeColor="text1"/>
          <w:sz w:val="18"/>
          <w:szCs w:val="18"/>
        </w:rPr>
      </w:pPr>
      <w:r w:rsidRPr="0021307B">
        <w:rPr>
          <w:rFonts w:cstheme="minorHAnsi"/>
          <w:b/>
          <w:bCs/>
          <w:color w:val="000000" w:themeColor="text1"/>
          <w:sz w:val="18"/>
          <w:szCs w:val="18"/>
        </w:rPr>
        <w:t>- TAK</w:t>
      </w:r>
    </w:p>
    <w:p w14:paraId="6C4DCB06" w14:textId="77777777" w:rsidR="002B29FA" w:rsidRPr="00AA761C" w:rsidRDefault="002B29FA" w:rsidP="0090599B">
      <w:pPr>
        <w:spacing w:after="0" w:line="240" w:lineRule="auto"/>
        <w:ind w:left="1134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7B37FA69" w14:textId="49F80528" w:rsidR="00A95CF4" w:rsidRPr="0093495B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</w:rPr>
      </w:pPr>
      <w:r w:rsidRPr="0093495B">
        <w:rPr>
          <w:rFonts w:ascii="Calibri" w:eastAsia="Times New Roman" w:hAnsi="Calibri" w:cs="Times New Roman"/>
          <w:b/>
          <w:bCs/>
          <w:smallCaps/>
          <w:color w:val="000000" w:themeColor="text1"/>
        </w:rPr>
        <w:t xml:space="preserve">Pytania dotyczące sytuacji ekonomiczno-finansowej </w:t>
      </w:r>
    </w:p>
    <w:p w14:paraId="5C3A7195" w14:textId="7A8ADB02" w:rsidR="00A95CF4" w:rsidRDefault="002B29FA" w:rsidP="002B29F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(zgodnie ze stanem na dzień sporządzania odpowiedzi)</w:t>
      </w:r>
    </w:p>
    <w:p w14:paraId="43E35E19" w14:textId="5CE74F5B" w:rsidR="002B29FA" w:rsidRPr="0093495B" w:rsidRDefault="00A247F6" w:rsidP="002A7AED">
      <w:pPr>
        <w:pStyle w:val="Bezodstpw"/>
        <w:numPr>
          <w:ilvl w:val="0"/>
          <w:numId w:val="2"/>
        </w:numPr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93495B">
        <w:rPr>
          <w:rFonts w:eastAsia="Times New Roman"/>
          <w:sz w:val="18"/>
          <w:szCs w:val="18"/>
        </w:rPr>
        <w:t xml:space="preserve">Prosimy o </w:t>
      </w:r>
      <w:r w:rsidR="0093495B">
        <w:rPr>
          <w:rFonts w:eastAsia="Times New Roman"/>
          <w:sz w:val="18"/>
          <w:szCs w:val="18"/>
        </w:rPr>
        <w:t xml:space="preserve">wskazanie </w:t>
      </w:r>
      <w:r w:rsidR="00A95CF4" w:rsidRPr="0093495B">
        <w:rPr>
          <w:rFonts w:eastAsia="Times New Roman"/>
          <w:sz w:val="18"/>
          <w:szCs w:val="18"/>
        </w:rPr>
        <w:t>czy</w:t>
      </w:r>
      <w:r w:rsidRPr="0093495B">
        <w:rPr>
          <w:rFonts w:eastAsia="Times New Roman"/>
          <w:sz w:val="18"/>
          <w:szCs w:val="18"/>
        </w:rPr>
        <w:t>:</w:t>
      </w:r>
    </w:p>
    <w:p w14:paraId="37ECAC02" w14:textId="272F5704" w:rsidR="000B5ED5" w:rsidRDefault="00767F5D" w:rsidP="000B5ED5">
      <w:pPr>
        <w:pStyle w:val="Akapitzlist"/>
        <w:numPr>
          <w:ilvl w:val="0"/>
          <w:numId w:val="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n</w:t>
      </w:r>
      <w:r w:rsidR="002B29FA" w:rsidRPr="0093495B">
        <w:rPr>
          <w:rFonts w:ascii="Calibri" w:eastAsia="Times New Roman" w:hAnsi="Calibri" w:cs="Times New Roman"/>
          <w:color w:val="000000" w:themeColor="text1"/>
          <w:sz w:val="18"/>
          <w:szCs w:val="18"/>
        </w:rPr>
        <w:t>a Państwa rachunkach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 ban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kach ciążą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zajęcia egzekucyjne?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E80594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3E88C54C" w14:textId="2C4B3239" w:rsidR="002B29FA" w:rsidRPr="00AA761C" w:rsidRDefault="00392858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zajęć egzekucyjnych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4BFF1194" w14:textId="5179ECAF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osiadają Państwo zaległe zobowiązania finansowe w bankach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E80594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0CEC6CA1" w14:textId="01C1B84E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Jeżeli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tak, to prosimy o podanie kwoty zaległych zobowiązań w bankach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</w:p>
    <w:p w14:paraId="35739C9C" w14:textId="002C2F2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18 miesięcy był prowadzony u Państwa program postępowania naprawczego </w:t>
      </w:r>
    </w:p>
    <w:p w14:paraId="21F7FA58" w14:textId="68C61446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rozumieniu ustawy z dnia 27 sierpnia 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2009 r. o finansach publicznych?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E80594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4B9F43CC" w14:textId="0160168C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36 miesięcy były prowadzone wobec Państwa za pośrednictwem komornika</w:t>
      </w:r>
    </w:p>
    <w:p w14:paraId="414BBBBD" w14:textId="17EB65AF" w:rsidR="002B29FA" w:rsidRPr="00AA761C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sądowego postępowania egzekucyj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ne wszczynane na wniosek banków?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8D21CD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2FA20299" w14:textId="38F50017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p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osiadają Państwo zaległe </w:t>
      </w: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zobowiązania wobec ZUS lub US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0B5ED5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8D21CD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 xml:space="preserve">TAK 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/  NIE</w:t>
      </w:r>
    </w:p>
    <w:p w14:paraId="116E1D3A" w14:textId="616E16D1" w:rsidR="002B29FA" w:rsidRPr="00AA761C" w:rsidRDefault="0039285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eżeli tak, to prosimy o podanie kwoty zaległych zobowiązań wobec ZUS i US (w tys. PLN)</w:t>
      </w:r>
      <w:r w:rsidR="00A95CF4">
        <w:rPr>
          <w:rFonts w:ascii="Calibri" w:eastAsia="Times New Roman" w:hAnsi="Calibri" w:cs="Times New Roman"/>
          <w:color w:val="000000" w:themeColor="text1"/>
          <w:sz w:val="18"/>
          <w:szCs w:val="18"/>
        </w:rPr>
        <w:t>.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</w:p>
    <w:p w14:paraId="00D9B0D1" w14:textId="3C47AC6E" w:rsidR="000B5ED5" w:rsidRDefault="00767F5D" w:rsidP="000B5ED5">
      <w:pPr>
        <w:pStyle w:val="Akapitzlist"/>
        <w:numPr>
          <w:ilvl w:val="0"/>
          <w:numId w:val="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w</w:t>
      </w:r>
      <w:r w:rsidR="002B29FA"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ciągu ostatnich dwóch lat została podjęta uchwała o nieudzieleniu absolutorium</w:t>
      </w:r>
    </w:p>
    <w:p w14:paraId="5C1FACD7" w14:textId="77777777" w:rsidR="000B5ED5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organowi wykonawczemu reprezentującemu Państwa jednostkę </w:t>
      </w:r>
    </w:p>
    <w:p w14:paraId="4863EC32" w14:textId="39B984A6" w:rsidR="002B29FA" w:rsidRDefault="002B29FA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>(wójt / burmistrz / prezydent, zarz</w:t>
      </w:r>
      <w:r w:rsidR="00392858">
        <w:rPr>
          <w:rFonts w:ascii="Calibri" w:eastAsia="Times New Roman" w:hAnsi="Calibri" w:cs="Times New Roman"/>
          <w:color w:val="000000" w:themeColor="text1"/>
          <w:sz w:val="18"/>
          <w:szCs w:val="18"/>
        </w:rPr>
        <w:t>ąd powiatu, zarząd województwa)?</w:t>
      </w:r>
      <w:r w:rsidRPr="00AA761C">
        <w:rPr>
          <w:rFonts w:ascii="Calibri" w:eastAsia="Times New Roman" w:hAnsi="Calibri" w:cs="Times New Roman"/>
          <w:color w:val="000000" w:themeColor="text1"/>
          <w:sz w:val="18"/>
          <w:szCs w:val="18"/>
        </w:rPr>
        <w:tab/>
      </w:r>
      <w:r w:rsidR="000B5ED5" w:rsidRPr="008D21CD">
        <w:rPr>
          <w:rFonts w:ascii="Calibri" w:eastAsia="Times New Roman" w:hAnsi="Calibri" w:cs="Times New Roman"/>
          <w:b/>
          <w:strike/>
          <w:color w:val="000000" w:themeColor="text1"/>
          <w:sz w:val="18"/>
          <w:szCs w:val="18"/>
        </w:rPr>
        <w:t>TAK</w:t>
      </w:r>
      <w:r w:rsidR="000B5ED5" w:rsidRPr="000B5ED5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 xml:space="preserve">   /  NIE</w:t>
      </w:r>
    </w:p>
    <w:p w14:paraId="1D229F03" w14:textId="70746092" w:rsidR="00DB3D1D" w:rsidRDefault="00DB3D1D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>
        <w:rPr>
          <w:rFonts w:ascii="Calibri" w:eastAsia="Times New Roman" w:hAnsi="Calibri" w:cs="Times New Roman"/>
          <w:color w:val="000000" w:themeColor="text1"/>
          <w:sz w:val="18"/>
          <w:szCs w:val="18"/>
        </w:rPr>
        <w:t>Jeśli tak, to proszę o wskazanie z</w:t>
      </w:r>
      <w:r w:rsidRPr="00DB3D1D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jakiego powodu podjęto uchwałę o nieudzieleniu absolutorium?</w:t>
      </w:r>
    </w:p>
    <w:p w14:paraId="3BA9AE36" w14:textId="77777777" w:rsidR="005F68E8" w:rsidRPr="00AA761C" w:rsidRDefault="005F68E8" w:rsidP="000B5ED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4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46FA661B" w14:textId="77777777" w:rsidR="00DC7570" w:rsidRPr="001D5511" w:rsidRDefault="00482B0E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Prosimy o podanie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</w:p>
    <w:p w14:paraId="0554B4B5" w14:textId="16BC02DC" w:rsidR="002B29FA" w:rsidRDefault="00482B0E" w:rsidP="000B5ED5">
      <w:pPr>
        <w:pStyle w:val="Akapitzlist"/>
        <w:numPr>
          <w:ilvl w:val="0"/>
          <w:numId w:val="19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wartości łącznej udzielonych i planowanych do udzielenia porę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czeń i gwarancji (w tys. PLN) według stanu na koniec bieżącego roku, </w:t>
      </w:r>
    </w:p>
    <w:p w14:paraId="45C66925" w14:textId="7340EB1A" w:rsidR="00983C8E" w:rsidRPr="0021307B" w:rsidRDefault="00983C8E" w:rsidP="00983C8E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21307B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- w bieżącym roku </w:t>
      </w:r>
      <w:r w:rsidR="007E09C1" w:rsidRPr="0021307B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Gmina nie udzielała poręczeń i gwarancji</w:t>
      </w:r>
    </w:p>
    <w:p w14:paraId="28BD23D6" w14:textId="77777777" w:rsidR="002D611E" w:rsidRPr="001D5511" w:rsidRDefault="00DC7570" w:rsidP="000B5ED5">
      <w:pPr>
        <w:pStyle w:val="Akapitzlist"/>
        <w:numPr>
          <w:ilvl w:val="0"/>
          <w:numId w:val="19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podmiotu któremu jednostka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poręcza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/udziela 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wraz z </w:t>
      </w:r>
      <w:r w:rsidR="00690709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informacjami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: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036BC3B2" w14:textId="58996795" w:rsidR="002D611E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 jest przedmiot umowy (czego dotyczy umowa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objęta poręczeniem/gwarancją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)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3E8EB133" w14:textId="04BABDCE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jaki 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zakres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obejmuje poręc</w:t>
      </w:r>
      <w:r w:rsidR="00B91BD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zenie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/gwarancja 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(kapitał/odsetki/inne)?</w:t>
      </w:r>
    </w:p>
    <w:p w14:paraId="29471F78" w14:textId="797955B0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jaka była pierw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otna kwota poręczenia/gwarancji?</w:t>
      </w:r>
    </w:p>
    <w:p w14:paraId="45886D8F" w14:textId="6DBF3539" w:rsidR="002D611E" w:rsidRPr="001D5511" w:rsidRDefault="00DC7570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jakie jest planowane saldo poręczenia/gwarancji</w:t>
      </w:r>
      <w:r w:rsidR="003D6CE3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na koniec każdego roku prognozy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41535420" w14:textId="3B258406" w:rsidR="003D6CE3" w:rsidRPr="001D5511" w:rsidRDefault="003D6CE3" w:rsidP="00724EAC">
      <w:pPr>
        <w:pStyle w:val="Akapitzlist"/>
        <w:numPr>
          <w:ilvl w:val="0"/>
          <w:numId w:val="23"/>
        </w:numPr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701" w:hanging="143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czy były realizowane jakiekolwiek wypłaty </w:t>
      </w:r>
      <w:r w:rsidR="00DC7570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z udzielonego poręczenia / gwarancji </w:t>
      </w:r>
      <w:r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w latach ubiegłych</w:t>
      </w:r>
      <w:r w:rsidR="002D611E" w:rsidRPr="001D5511">
        <w:rPr>
          <w:rFonts w:ascii="Calibri" w:eastAsia="Times New Roman" w:hAnsi="Calibri" w:cs="Times New Roman"/>
          <w:color w:val="000000" w:themeColor="text1"/>
          <w:sz w:val="18"/>
          <w:szCs w:val="18"/>
        </w:rPr>
        <w:t>?</w:t>
      </w:r>
    </w:p>
    <w:p w14:paraId="266126DF" w14:textId="77777777" w:rsidR="000B5ED5" w:rsidRPr="001D5511" w:rsidRDefault="000B5ED5" w:rsidP="000B5ED5">
      <w:pPr>
        <w:pStyle w:val="Akapitzlist"/>
        <w:tabs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1482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149F392D" w14:textId="77202EB9" w:rsidR="00B91BD3" w:rsidRPr="001D5511" w:rsidRDefault="00B91BD3" w:rsidP="005C0C5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Prosimy o podanie informacji o zawartych umowach </w:t>
      </w:r>
      <w:r w:rsidR="005C0C50" w:rsidRPr="001D5511">
        <w:rPr>
          <w:rFonts w:cstheme="minorHAnsi"/>
          <w:b/>
          <w:color w:val="000000" w:themeColor="text1"/>
          <w:sz w:val="18"/>
          <w:szCs w:val="18"/>
        </w:rPr>
        <w:t>w formie załączonej na końcu formularza tabeli lub dowolnie innej, zawierającej jednak wymienione dane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Pr="001D5511">
        <w:rPr>
          <w:rFonts w:cstheme="minorHAnsi"/>
          <w:color w:val="000000" w:themeColor="text1"/>
          <w:sz w:val="18"/>
          <w:szCs w:val="18"/>
        </w:rPr>
        <w:t xml:space="preserve">(nazwa podmiotu, data zawarcia, typ długu, kwota </w:t>
      </w:r>
      <w:r w:rsidR="005C0C50" w:rsidRPr="001D5511">
        <w:rPr>
          <w:rFonts w:cstheme="minorHAnsi"/>
          <w:color w:val="000000" w:themeColor="text1"/>
          <w:sz w:val="18"/>
          <w:szCs w:val="18"/>
        </w:rPr>
        <w:t xml:space="preserve">i waluta pierwotna oraz </w:t>
      </w:r>
      <w:r w:rsidRPr="001D5511">
        <w:rPr>
          <w:rFonts w:cstheme="minorHAnsi"/>
          <w:color w:val="000000" w:themeColor="text1"/>
          <w:sz w:val="18"/>
          <w:szCs w:val="18"/>
        </w:rPr>
        <w:t>bieżącego zadłużenia, data całkowitej spłaty):</w:t>
      </w:r>
    </w:p>
    <w:p w14:paraId="3B613848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kredytowych, obligacji, pożyczek i innych; </w:t>
      </w:r>
    </w:p>
    <w:p w14:paraId="1BB90032" w14:textId="77777777" w:rsidR="00B91BD3" w:rsidRPr="001D5511" w:rsidRDefault="00B91BD3" w:rsidP="00B91BD3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 xml:space="preserve">zbliżonych charakterem do umów kredytowych, pożyczek lub emisji papierów wartościowych, a więc np. leasing, sprzedaż zwrotną, sprzedaż na raty, forfaiting czy inne umowy nienazwane o terminie zapłaty dłuższym niż rok, które są związane z finansowaniem </w:t>
      </w:r>
      <w:hyperlink r:id="rId11" w:tooltip="Usługi" w:history="1">
        <w:r w:rsidRPr="001D5511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usług</w:t>
        </w:r>
      </w:hyperlink>
      <w:r w:rsidRPr="001D5511">
        <w:rPr>
          <w:rFonts w:cstheme="minorHAnsi"/>
          <w:color w:val="000000" w:themeColor="text1"/>
          <w:sz w:val="18"/>
          <w:szCs w:val="18"/>
        </w:rPr>
        <w:t>, dostaw czy robót budowlanych.</w:t>
      </w:r>
    </w:p>
    <w:p w14:paraId="7677DF53" w14:textId="0F70924D" w:rsidR="000811D3" w:rsidRPr="001D5511" w:rsidRDefault="00C341FF" w:rsidP="000B5ED5">
      <w:pPr>
        <w:pStyle w:val="Akapitzlist"/>
        <w:numPr>
          <w:ilvl w:val="0"/>
          <w:numId w:val="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Prosimy o informację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:</w:t>
      </w:r>
    </w:p>
    <w:p w14:paraId="724EB5CB" w14:textId="3491DBA8" w:rsidR="000811D3" w:rsidRDefault="00767F5D" w:rsidP="000B5ED5">
      <w:pPr>
        <w:pStyle w:val="Bezodstpw"/>
        <w:numPr>
          <w:ilvl w:val="0"/>
          <w:numId w:val="10"/>
        </w:numPr>
        <w:spacing w:line="276" w:lineRule="auto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C341FF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 sytuacja związana z COVID-19 przełożyła się na sytuację finansową gminy w 2020 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roku 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>oraz w 2021</w:t>
      </w:r>
      <w:r w:rsidR="000B5ED5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 roku</w:t>
      </w:r>
      <w:r w:rsidRPr="001D5511">
        <w:rPr>
          <w:rFonts w:eastAsia="Times New Roman" w:cstheme="minorHAnsi"/>
          <w:color w:val="000000" w:themeColor="text1"/>
          <w:sz w:val="18"/>
          <w:szCs w:val="18"/>
        </w:rPr>
        <w:t>;</w:t>
      </w:r>
      <w:r w:rsidR="000956FF">
        <w:rPr>
          <w:rFonts w:eastAsia="Times New Roman" w:cstheme="minorHAnsi"/>
          <w:color w:val="000000" w:themeColor="text1"/>
          <w:sz w:val="18"/>
          <w:szCs w:val="18"/>
        </w:rPr>
        <w:br/>
      </w:r>
      <w:r w:rsidR="000956FF" w:rsidRPr="0021307B">
        <w:rPr>
          <w:rFonts w:eastAsia="Times New Roman" w:cstheme="minorHAnsi"/>
          <w:b/>
          <w:bCs/>
          <w:color w:val="000000" w:themeColor="text1"/>
          <w:sz w:val="18"/>
          <w:szCs w:val="18"/>
        </w:rPr>
        <w:t>-</w:t>
      </w:r>
      <w:r w:rsidR="00B04291" w:rsidRPr="0021307B">
        <w:rPr>
          <w:rFonts w:eastAsia="Times New Roman" w:cstheme="minorHAnsi"/>
          <w:b/>
          <w:bCs/>
          <w:color w:val="000000" w:themeColor="text1"/>
          <w:sz w:val="18"/>
          <w:szCs w:val="18"/>
        </w:rPr>
        <w:t>sytuacja finansowa Gminy nie uległa zmianie.</w:t>
      </w:r>
    </w:p>
    <w:p w14:paraId="5AA48443" w14:textId="77777777" w:rsidR="00D22DF4" w:rsidRPr="001D5511" w:rsidRDefault="00D22DF4" w:rsidP="00D22DF4">
      <w:pPr>
        <w:pStyle w:val="Bezodstpw"/>
        <w:spacing w:line="276" w:lineRule="auto"/>
        <w:ind w:left="1477"/>
        <w:jc w:val="both"/>
        <w:outlineLvl w:val="0"/>
        <w:rPr>
          <w:rFonts w:eastAsia="Times New Roman" w:cstheme="minorHAnsi"/>
          <w:color w:val="000000" w:themeColor="text1"/>
          <w:sz w:val="18"/>
          <w:szCs w:val="18"/>
        </w:rPr>
      </w:pPr>
    </w:p>
    <w:p w14:paraId="3BF18A08" w14:textId="254E6795" w:rsidR="000811D3" w:rsidRPr="0021307B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1D5511">
        <w:rPr>
          <w:rFonts w:eastAsia="Times New Roman" w:cstheme="minorHAnsi"/>
          <w:color w:val="000000" w:themeColor="text1"/>
          <w:sz w:val="18"/>
          <w:szCs w:val="18"/>
        </w:rPr>
        <w:t>j</w:t>
      </w:r>
      <w:r w:rsidR="000811D3" w:rsidRPr="001D5511">
        <w:rPr>
          <w:rFonts w:eastAsia="Times New Roman" w:cstheme="minorHAnsi"/>
          <w:color w:val="000000" w:themeColor="text1"/>
          <w:sz w:val="18"/>
          <w:szCs w:val="18"/>
        </w:rPr>
        <w:t xml:space="preserve">aka była wysokość wydatków bieżących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poniesionych w 2020 roku 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oraz </w:t>
      </w:r>
      <w:r w:rsidR="00511B08" w:rsidRPr="001D5511">
        <w:rPr>
          <w:rFonts w:cstheme="minorHAnsi"/>
          <w:b/>
          <w:color w:val="000000" w:themeColor="text1"/>
          <w:sz w:val="18"/>
          <w:szCs w:val="18"/>
        </w:rPr>
        <w:t>w 2021 roku (prośba o podanie wartości odrębnie dla ww. lat)</w:t>
      </w:r>
      <w:r w:rsidR="00511B08" w:rsidRPr="001D5511">
        <w:rPr>
          <w:rFonts w:cstheme="minorHAnsi"/>
          <w:color w:val="000000" w:themeColor="text1"/>
          <w:sz w:val="18"/>
          <w:szCs w:val="18"/>
        </w:rPr>
        <w:t xml:space="preserve"> </w:t>
      </w:r>
      <w:r w:rsidR="000811D3" w:rsidRPr="001D5511">
        <w:rPr>
          <w:rFonts w:cstheme="minorHAnsi"/>
          <w:color w:val="000000" w:themeColor="text1"/>
          <w:sz w:val="18"/>
          <w:szCs w:val="18"/>
        </w:rPr>
        <w:t>w celu realizacji zadań związany</w:t>
      </w:r>
      <w:r w:rsidR="00511B08" w:rsidRPr="001D5511">
        <w:rPr>
          <w:rFonts w:cstheme="minorHAnsi"/>
          <w:color w:val="000000" w:themeColor="text1"/>
          <w:sz w:val="18"/>
          <w:szCs w:val="18"/>
        </w:rPr>
        <w:t>ch z 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przeciwdziałaniem COVID-19 i nie objętych finansowaniem </w:t>
      </w:r>
      <w:r w:rsidR="000811D3" w:rsidRPr="001D5511">
        <w:rPr>
          <w:rFonts w:cstheme="minorHAnsi"/>
          <w:bCs/>
          <w:color w:val="000000" w:themeColor="text1"/>
          <w:sz w:val="18"/>
          <w:szCs w:val="18"/>
        </w:rPr>
        <w:t>otrzymanymi na ten cel dotacjami i środkami bieżącymi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(pozycja wykazywana w WPF w kolumnie 10.11)</w:t>
      </w:r>
      <w:r w:rsidRPr="001D5511">
        <w:rPr>
          <w:rFonts w:cstheme="minorHAnsi"/>
          <w:color w:val="000000" w:themeColor="text1"/>
          <w:sz w:val="18"/>
          <w:szCs w:val="18"/>
        </w:rPr>
        <w:t>;</w:t>
      </w:r>
      <w:r w:rsidR="00B04291">
        <w:rPr>
          <w:rFonts w:cstheme="minorHAnsi"/>
          <w:color w:val="000000" w:themeColor="text1"/>
          <w:sz w:val="18"/>
          <w:szCs w:val="18"/>
        </w:rPr>
        <w:br/>
      </w:r>
      <w:r w:rsidR="00B04291" w:rsidRPr="0021307B">
        <w:rPr>
          <w:rFonts w:cstheme="minorHAnsi"/>
          <w:b/>
          <w:bCs/>
          <w:color w:val="000000" w:themeColor="text1"/>
          <w:sz w:val="18"/>
          <w:szCs w:val="18"/>
        </w:rPr>
        <w:t>-wydatki bieżące są wykazanie w sprawozdaniu NDS za 2020 rok i 2021 rok.</w:t>
      </w:r>
    </w:p>
    <w:p w14:paraId="4BE89466" w14:textId="77777777" w:rsidR="00D22DF4" w:rsidRPr="0021307B" w:rsidRDefault="00D22DF4" w:rsidP="00D22DF4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</w:p>
    <w:p w14:paraId="1F9CB2CB" w14:textId="7384948C" w:rsidR="00C341FF" w:rsidRPr="00032C94" w:rsidRDefault="00767F5D" w:rsidP="000B5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 w:themeColor="text1"/>
          <w:sz w:val="18"/>
          <w:szCs w:val="18"/>
        </w:rPr>
      </w:pPr>
      <w:r w:rsidRPr="001D5511">
        <w:rPr>
          <w:rFonts w:cstheme="minorHAnsi"/>
          <w:color w:val="000000" w:themeColor="text1"/>
          <w:sz w:val="18"/>
          <w:szCs w:val="18"/>
        </w:rPr>
        <w:t>c</w:t>
      </w:r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zy przy wyliczeniu wskaźnika zdefiniowanego w art. 243 </w:t>
      </w:r>
      <w:proofErr w:type="spellStart"/>
      <w:r w:rsidR="000811D3" w:rsidRPr="001D5511">
        <w:rPr>
          <w:rFonts w:cstheme="minorHAnsi"/>
          <w:color w:val="000000" w:themeColor="text1"/>
          <w:sz w:val="18"/>
          <w:szCs w:val="18"/>
        </w:rPr>
        <w:t>Uofp</w:t>
      </w:r>
      <w:proofErr w:type="spellEnd"/>
      <w:r w:rsidR="000811D3" w:rsidRPr="001D5511">
        <w:rPr>
          <w:rFonts w:cstheme="minorHAnsi"/>
          <w:color w:val="000000" w:themeColor="text1"/>
          <w:sz w:val="18"/>
          <w:szCs w:val="18"/>
        </w:rPr>
        <w:t xml:space="preserve"> zastosowano inne wyłączenia, nie wykazane w WPF, które wynikałyby z</w:t>
      </w:r>
      <w:r w:rsidR="0093495B" w:rsidRPr="001D5511">
        <w:rPr>
          <w:rFonts w:cstheme="minorHAnsi"/>
          <w:color w:val="000000" w:themeColor="text1"/>
          <w:sz w:val="18"/>
          <w:szCs w:val="18"/>
        </w:rPr>
        <w:t xml:space="preserve"> dodatkowych przepisów dopuszczających ww. wyłączenie? Jeżeli tak prosimy o wskazanie powodu wyłączenia oraz podanie kwot przypadających na poszczególne lata. </w:t>
      </w:r>
    </w:p>
    <w:p w14:paraId="4043B65F" w14:textId="56221B6D" w:rsidR="00032C94" w:rsidRPr="0021307B" w:rsidRDefault="00032C94" w:rsidP="00032C94">
      <w:pPr>
        <w:pStyle w:val="Akapitzlist"/>
        <w:autoSpaceDE w:val="0"/>
        <w:autoSpaceDN w:val="0"/>
        <w:adjustRightInd w:val="0"/>
        <w:spacing w:after="0"/>
        <w:ind w:left="1477"/>
        <w:jc w:val="both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21307B">
        <w:rPr>
          <w:rFonts w:cstheme="minorHAnsi"/>
          <w:b/>
          <w:bCs/>
          <w:color w:val="000000" w:themeColor="text1"/>
          <w:sz w:val="18"/>
          <w:szCs w:val="18"/>
        </w:rPr>
        <w:t xml:space="preserve">-przy wyliczeniu wskaźnika zdefiniowanego w art.243 </w:t>
      </w:r>
      <w:proofErr w:type="spellStart"/>
      <w:r w:rsidRPr="0021307B">
        <w:rPr>
          <w:rFonts w:cstheme="minorHAnsi"/>
          <w:b/>
          <w:bCs/>
          <w:color w:val="000000" w:themeColor="text1"/>
          <w:sz w:val="18"/>
          <w:szCs w:val="18"/>
        </w:rPr>
        <w:t>Uofp</w:t>
      </w:r>
      <w:proofErr w:type="spellEnd"/>
      <w:r w:rsidRPr="0021307B">
        <w:rPr>
          <w:rFonts w:cstheme="minorHAnsi"/>
          <w:b/>
          <w:bCs/>
          <w:color w:val="000000" w:themeColor="text1"/>
          <w:sz w:val="18"/>
          <w:szCs w:val="18"/>
        </w:rPr>
        <w:t xml:space="preserve"> nie zastosowano innych </w:t>
      </w:r>
      <w:proofErr w:type="spellStart"/>
      <w:r w:rsidRPr="0021307B">
        <w:rPr>
          <w:rFonts w:cstheme="minorHAnsi"/>
          <w:b/>
          <w:bCs/>
          <w:color w:val="000000" w:themeColor="text1"/>
          <w:sz w:val="18"/>
          <w:szCs w:val="18"/>
        </w:rPr>
        <w:t>wy</w:t>
      </w:r>
      <w:r w:rsidR="000956FF" w:rsidRPr="0021307B">
        <w:rPr>
          <w:rFonts w:cstheme="minorHAnsi"/>
          <w:b/>
          <w:bCs/>
          <w:color w:val="000000" w:themeColor="text1"/>
          <w:sz w:val="18"/>
          <w:szCs w:val="18"/>
        </w:rPr>
        <w:t>łą</w:t>
      </w:r>
      <w:r w:rsidRPr="0021307B">
        <w:rPr>
          <w:rFonts w:cstheme="minorHAnsi"/>
          <w:b/>
          <w:bCs/>
          <w:color w:val="000000" w:themeColor="text1"/>
          <w:sz w:val="18"/>
          <w:szCs w:val="18"/>
        </w:rPr>
        <w:t>czeń</w:t>
      </w:r>
      <w:proofErr w:type="spellEnd"/>
      <w:r w:rsidRPr="0021307B">
        <w:rPr>
          <w:rFonts w:cstheme="minorHAnsi"/>
          <w:b/>
          <w:bCs/>
          <w:color w:val="000000" w:themeColor="text1"/>
          <w:sz w:val="18"/>
          <w:szCs w:val="18"/>
        </w:rPr>
        <w:t xml:space="preserve"> nie wykazanych w WPF.</w:t>
      </w:r>
    </w:p>
    <w:p w14:paraId="4FED7BB5" w14:textId="77777777" w:rsidR="00B27DF0" w:rsidRDefault="00B27DF0" w:rsidP="00B27DF0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FF0000"/>
          <w:sz w:val="18"/>
          <w:szCs w:val="18"/>
        </w:rPr>
      </w:pPr>
    </w:p>
    <w:p w14:paraId="05B2C04C" w14:textId="114A9E5C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6A9E49E" w14:textId="32519053" w:rsidR="00116839" w:rsidRDefault="00116839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93495B">
        <w:rPr>
          <w:rFonts w:ascii="Calibri" w:eastAsia="Times New Roman" w:hAnsi="Calibri" w:cs="Times New Roman"/>
          <w:b/>
          <w:bCs/>
          <w:smallCaps/>
        </w:rPr>
        <w:t xml:space="preserve">Pytania dotyczące podmiotów powiązanych </w:t>
      </w:r>
    </w:p>
    <w:p w14:paraId="1D0A3305" w14:textId="493D65F7" w:rsidR="00C341FF" w:rsidRDefault="00C341FF" w:rsidP="002836E6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B050"/>
          <w:sz w:val="18"/>
          <w:szCs w:val="18"/>
        </w:rPr>
      </w:pPr>
    </w:p>
    <w:p w14:paraId="3F7A6C12" w14:textId="77777777" w:rsidR="00FC106D" w:rsidRDefault="00C341FF" w:rsidP="000B5E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>Prosimy o</w:t>
      </w:r>
      <w:r w:rsidR="00FC106D">
        <w:rPr>
          <w:rFonts w:eastAsia="Times New Roman" w:cs="Times New Roman"/>
          <w:spacing w:val="-2"/>
          <w:sz w:val="18"/>
          <w:szCs w:val="18"/>
        </w:rPr>
        <w:t>:</w:t>
      </w:r>
    </w:p>
    <w:p w14:paraId="74E671A9" w14:textId="6CB9B4CF" w:rsidR="00C341FF" w:rsidRDefault="00C341FF" w:rsidP="000B5ED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  <w:r w:rsidRPr="0093495B">
        <w:rPr>
          <w:rFonts w:eastAsia="Times New Roman" w:cs="Times New Roman"/>
          <w:spacing w:val="-2"/>
          <w:sz w:val="18"/>
          <w:szCs w:val="18"/>
        </w:rPr>
        <w:t xml:space="preserve">podanie aktualnego wykazu podmiotów powiązanych kapitałowo z </w:t>
      </w:r>
      <w:r w:rsidR="00FC106D">
        <w:rPr>
          <w:rFonts w:eastAsia="Times New Roman" w:cs="Times New Roman"/>
          <w:spacing w:val="-2"/>
          <w:sz w:val="18"/>
          <w:szCs w:val="18"/>
        </w:rPr>
        <w:t>gminą wraz z podaniem nr regon</w:t>
      </w:r>
      <w:r w:rsidR="001548D0">
        <w:rPr>
          <w:rFonts w:eastAsia="Times New Roman" w:cs="Times New Roman"/>
          <w:spacing w:val="-2"/>
          <w:sz w:val="18"/>
          <w:szCs w:val="18"/>
        </w:rPr>
        <w:t xml:space="preserve"> i % w kapitałach</w:t>
      </w:r>
      <w:r w:rsidR="00FC106D">
        <w:rPr>
          <w:rFonts w:eastAsia="Times New Roman" w:cs="Times New Roman"/>
          <w:spacing w:val="-2"/>
          <w:sz w:val="18"/>
          <w:szCs w:val="18"/>
        </w:rPr>
        <w:t>;</w:t>
      </w:r>
      <w:r w:rsidR="00D22DF4">
        <w:rPr>
          <w:rFonts w:eastAsia="Times New Roman" w:cs="Times New Roman"/>
          <w:spacing w:val="-2"/>
          <w:sz w:val="18"/>
          <w:szCs w:val="18"/>
        </w:rPr>
        <w:br/>
      </w:r>
      <w:r w:rsidR="00D22DF4" w:rsidRPr="0021307B">
        <w:rPr>
          <w:rFonts w:eastAsia="Times New Roman" w:cs="Times New Roman"/>
          <w:b/>
          <w:bCs/>
          <w:spacing w:val="-2"/>
          <w:sz w:val="18"/>
          <w:szCs w:val="18"/>
        </w:rPr>
        <w:t>-</w:t>
      </w:r>
      <w:r w:rsidR="00EF48B3" w:rsidRPr="0021307B">
        <w:rPr>
          <w:rFonts w:eastAsia="Times New Roman" w:cs="Times New Roman"/>
          <w:b/>
          <w:bCs/>
          <w:spacing w:val="-2"/>
          <w:sz w:val="18"/>
          <w:szCs w:val="18"/>
        </w:rPr>
        <w:t xml:space="preserve">Instytucja Kultury Zamek </w:t>
      </w:r>
      <w:proofErr w:type="spellStart"/>
      <w:r w:rsidR="00EF48B3" w:rsidRPr="0021307B">
        <w:rPr>
          <w:rFonts w:eastAsia="Times New Roman" w:cs="Times New Roman"/>
          <w:b/>
          <w:bCs/>
          <w:spacing w:val="-2"/>
          <w:sz w:val="18"/>
          <w:szCs w:val="18"/>
        </w:rPr>
        <w:t>Krzyżtopór</w:t>
      </w:r>
      <w:proofErr w:type="spellEnd"/>
      <w:r w:rsidR="00EF48B3" w:rsidRPr="0021307B">
        <w:rPr>
          <w:rFonts w:eastAsia="Times New Roman" w:cs="Times New Roman"/>
          <w:b/>
          <w:bCs/>
          <w:spacing w:val="-2"/>
          <w:sz w:val="18"/>
          <w:szCs w:val="18"/>
        </w:rPr>
        <w:t xml:space="preserve"> w Ujeździe</w:t>
      </w:r>
    </w:p>
    <w:p w14:paraId="4C746A87" w14:textId="77777777" w:rsidR="00D22DF4" w:rsidRDefault="00D22DF4" w:rsidP="00D22DF4">
      <w:pPr>
        <w:pStyle w:val="Akapitzlist"/>
        <w:autoSpaceDE w:val="0"/>
        <w:autoSpaceDN w:val="0"/>
        <w:adjustRightInd w:val="0"/>
        <w:spacing w:after="0"/>
        <w:ind w:left="1467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0472D599" w14:textId="78B52FA0" w:rsidR="00D22DF4" w:rsidRPr="00D22DF4" w:rsidRDefault="00FC106D" w:rsidP="00D22DF4">
      <w:pPr>
        <w:pStyle w:val="Akapitzlist"/>
        <w:numPr>
          <w:ilvl w:val="0"/>
          <w:numId w:val="14"/>
        </w:numPr>
        <w:spacing w:before="40" w:after="0"/>
        <w:jc w:val="both"/>
        <w:rPr>
          <w:rFonts w:ascii="Calibri" w:eastAsia="Times New Roman" w:hAnsi="Calibri" w:cs="Times New Roman"/>
          <w:sz w:val="18"/>
          <w:szCs w:val="18"/>
        </w:rPr>
      </w:pPr>
      <w:r w:rsidRPr="002A7AED">
        <w:rPr>
          <w:rFonts w:ascii="Calibri" w:eastAsia="Times New Roman" w:hAnsi="Calibri" w:cs="Times New Roman"/>
          <w:sz w:val="18"/>
          <w:szCs w:val="18"/>
        </w:rPr>
        <w:t>informację, czy w przeszłości wystąpiły lub planowane są przejęcia z mocy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 xml:space="preserve"> prawa przez Państwo zadłużenia 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po podmiocie, dla którego Państwo </w:t>
      </w:r>
      <w:r w:rsidR="002A7AED">
        <w:rPr>
          <w:rFonts w:ascii="Calibri" w:eastAsia="Times New Roman" w:hAnsi="Calibri" w:cs="Times New Roman"/>
          <w:sz w:val="18"/>
          <w:szCs w:val="18"/>
        </w:rPr>
        <w:t>są/</w:t>
      </w:r>
      <w:r w:rsidRPr="002A7AED">
        <w:rPr>
          <w:rFonts w:ascii="Calibri" w:eastAsia="Times New Roman" w:hAnsi="Calibri" w:cs="Times New Roman"/>
          <w:sz w:val="18"/>
          <w:szCs w:val="18"/>
        </w:rPr>
        <w:t xml:space="preserve">byli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podmiotem założycielskim/</w:t>
      </w:r>
      <w:r w:rsidRPr="002A7AED">
        <w:rPr>
          <w:rFonts w:ascii="Calibri" w:eastAsia="Times New Roman" w:hAnsi="Calibri" w:cs="Times New Roman"/>
          <w:sz w:val="18"/>
          <w:szCs w:val="18"/>
        </w:rPr>
        <w:t>na podstawie umowy z wierzy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cielem spółki prawa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2A7AED">
        <w:rPr>
          <w:rFonts w:ascii="Calibri" w:eastAsia="Times New Roman" w:hAnsi="Calibri" w:cs="Times New Roman"/>
          <w:sz w:val="18"/>
          <w:szCs w:val="18"/>
        </w:rPr>
        <w:t>handlowego/</w:t>
      </w:r>
      <w:r w:rsidR="002A7AED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stowarzyszenia 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tj. 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 xml:space="preserve">czy </w:t>
      </w:r>
      <w:r w:rsidRPr="00E7229B">
        <w:rPr>
          <w:rFonts w:ascii="Calibri" w:eastAsia="Times New Roman" w:hAnsi="Calibri" w:cs="Times New Roman"/>
          <w:sz w:val="18"/>
          <w:szCs w:val="18"/>
        </w:rPr>
        <w:t>Państwo wstąpili/wstąpią na miejsce dłużnika, który został/zostanie z długu zwolniony.</w:t>
      </w:r>
      <w:r w:rsidR="00D22DF4">
        <w:rPr>
          <w:rFonts w:ascii="Calibri" w:eastAsia="Times New Roman" w:hAnsi="Calibri" w:cs="Times New Roman"/>
          <w:sz w:val="18"/>
          <w:szCs w:val="18"/>
        </w:rPr>
        <w:br/>
      </w:r>
      <w:r w:rsidR="00D22DF4" w:rsidRPr="0021307B">
        <w:rPr>
          <w:rFonts w:ascii="Calibri" w:eastAsia="Times New Roman" w:hAnsi="Calibri" w:cs="Times New Roman"/>
          <w:b/>
          <w:bCs/>
          <w:sz w:val="18"/>
          <w:szCs w:val="18"/>
        </w:rPr>
        <w:t>-nie dotyczy</w:t>
      </w:r>
    </w:p>
    <w:p w14:paraId="09C00D9C" w14:textId="77777777" w:rsidR="00E7229B" w:rsidRPr="00E7229B" w:rsidRDefault="00E7229B" w:rsidP="00E7229B">
      <w:pPr>
        <w:spacing w:before="40" w:after="0"/>
        <w:ind w:left="1107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03DFF7EA" w14:textId="31676A5E" w:rsidR="00DA1B5A" w:rsidRPr="00E7229B" w:rsidRDefault="00DA1B5A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wśród podmiotów powiązanych znajduje się 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>s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zpital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(w tym także dla którego </w:t>
      </w:r>
      <w:r w:rsidR="007E2DFA">
        <w:rPr>
          <w:rFonts w:ascii="Calibri" w:eastAsia="Times New Roman" w:hAnsi="Calibri" w:cs="Times New Roman"/>
          <w:spacing w:val="-2"/>
          <w:sz w:val="18"/>
          <w:szCs w:val="18"/>
        </w:rPr>
        <w:t>JST</w:t>
      </w:r>
      <w:r w:rsidR="00E57CEC">
        <w:rPr>
          <w:rFonts w:ascii="Calibri" w:eastAsia="Times New Roman" w:hAnsi="Calibri" w:cs="Times New Roman"/>
          <w:spacing w:val="-2"/>
          <w:sz w:val="18"/>
          <w:szCs w:val="18"/>
        </w:rPr>
        <w:t xml:space="preserve"> jest organem tworzącym lub udziałowcem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B35034">
        <w:rPr>
          <w:rFonts w:ascii="Calibri" w:eastAsia="Times New Roman" w:hAnsi="Calibri" w:cs="Times New Roman"/>
          <w:spacing w:val="-2"/>
          <w:sz w:val="18"/>
          <w:szCs w:val="18"/>
        </w:rPr>
        <w:t>)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D22DF4">
        <w:rPr>
          <w:rFonts w:ascii="Calibri" w:eastAsia="Times New Roman" w:hAnsi="Calibri" w:cs="Times New Roman"/>
          <w:strike/>
          <w:spacing w:val="-2"/>
          <w:sz w:val="18"/>
          <w:szCs w:val="18"/>
        </w:rPr>
        <w:t>TAK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/ NIE</w:t>
      </w:r>
    </w:p>
    <w:p w14:paraId="30CA2D5D" w14:textId="77777777" w:rsidR="00DA1B5A" w:rsidRPr="00E7229B" w:rsidRDefault="00DA1B5A" w:rsidP="00DA1B5A">
      <w:pPr>
        <w:pStyle w:val="Akapitzlist"/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</w:p>
    <w:p w14:paraId="4A1820FA" w14:textId="677C3911" w:rsidR="00B27DF0" w:rsidRPr="00E7229B" w:rsidRDefault="00B27DF0" w:rsidP="000B5ED5">
      <w:pPr>
        <w:pStyle w:val="Akapitzlist"/>
        <w:numPr>
          <w:ilvl w:val="0"/>
          <w:numId w:val="5"/>
        </w:numPr>
        <w:tabs>
          <w:tab w:val="left" w:pos="0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ind w:left="709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eastAsia="Times New Roman" w:cs="Times New Roman"/>
          <w:spacing w:val="-2"/>
          <w:sz w:val="18"/>
          <w:szCs w:val="18"/>
        </w:rPr>
        <w:t xml:space="preserve">Jeżeli </w:t>
      </w:r>
      <w:r w:rsidR="003109F1">
        <w:rPr>
          <w:rFonts w:ascii="Calibri" w:eastAsia="Times New Roman" w:hAnsi="Calibri" w:cs="Times New Roman"/>
          <w:spacing w:val="-2"/>
          <w:sz w:val="18"/>
          <w:szCs w:val="18"/>
        </w:rPr>
        <w:t xml:space="preserve">TAK to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prosimy o:</w:t>
      </w:r>
    </w:p>
    <w:p w14:paraId="6BF676AE" w14:textId="23A62834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u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dostępnienie bilansu i rachunku </w:t>
      </w:r>
      <w:r w:rsidR="00354BF9">
        <w:rPr>
          <w:rFonts w:ascii="Calibri" w:eastAsia="Times New Roman" w:hAnsi="Calibri" w:cs="Times New Roman"/>
          <w:spacing w:val="-2"/>
          <w:sz w:val="18"/>
          <w:szCs w:val="18"/>
        </w:rPr>
        <w:t>zysków i strat</w:t>
      </w:r>
      <w:r w:rsidR="00354BF9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</w:t>
      </w: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szpitala 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za ostatnie dwa lata obrotowe;</w:t>
      </w:r>
    </w:p>
    <w:p w14:paraId="2610703C" w14:textId="7AE03382" w:rsidR="00B27DF0" w:rsidRPr="00E7229B" w:rsidRDefault="00767F5D" w:rsidP="000B5ED5">
      <w:pPr>
        <w:pStyle w:val="Akapitzlist"/>
        <w:numPr>
          <w:ilvl w:val="0"/>
          <w:numId w:val="12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p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>odanie, oddzielnie dla każdego z nich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,</w:t>
      </w:r>
      <w:r w:rsidR="00B27DF0"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 informacji o</w:t>
      </w:r>
      <w:r w:rsidR="00253877" w:rsidRPr="00E7229B">
        <w:rPr>
          <w:rFonts w:ascii="Calibri" w:eastAsia="Times New Roman" w:hAnsi="Calibri" w:cs="Times New Roman"/>
          <w:spacing w:val="-2"/>
          <w:sz w:val="18"/>
          <w:szCs w:val="18"/>
        </w:rPr>
        <w:t>kreślonych poniżej w pkt A-C</w:t>
      </w:r>
    </w:p>
    <w:p w14:paraId="24CC5BEC" w14:textId="2505B713" w:rsidR="00B27DF0" w:rsidRPr="00E7229B" w:rsidRDefault="00B27DF0" w:rsidP="00B27DF0">
      <w:pPr>
        <w:pStyle w:val="Akapitzlist"/>
        <w:autoSpaceDE w:val="0"/>
        <w:autoSpaceDN w:val="0"/>
        <w:adjustRightInd w:val="0"/>
        <w:spacing w:after="0" w:line="288" w:lineRule="auto"/>
        <w:ind w:left="709" w:right="34"/>
        <w:jc w:val="both"/>
        <w:textAlignment w:val="center"/>
        <w:outlineLvl w:val="0"/>
        <w:rPr>
          <w:rFonts w:eastAsia="Times New Roman" w:cs="Times New Roman"/>
          <w:spacing w:val="-2"/>
          <w:sz w:val="18"/>
          <w:szCs w:val="18"/>
        </w:rPr>
      </w:pPr>
    </w:p>
    <w:p w14:paraId="2CF5E2FA" w14:textId="3861235D" w:rsidR="00FC106D" w:rsidRPr="00E7229B" w:rsidRDefault="005F68E8" w:rsidP="00E8559C">
      <w:pPr>
        <w:pStyle w:val="Akapitzlist"/>
        <w:numPr>
          <w:ilvl w:val="0"/>
          <w:numId w:val="17"/>
        </w:numPr>
        <w:spacing w:before="40" w:after="4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Informacje 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zy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szpital:</w:t>
      </w:r>
    </w:p>
    <w:p w14:paraId="46F9538D" w14:textId="2143B97D" w:rsidR="00116839" w:rsidRPr="00E7229B" w:rsidRDefault="00116839" w:rsidP="002A7AED">
      <w:pPr>
        <w:pStyle w:val="Akapitzlist"/>
        <w:numPr>
          <w:ilvl w:val="0"/>
          <w:numId w:val="13"/>
        </w:numPr>
        <w:spacing w:before="40" w:after="40" w:line="240" w:lineRule="auto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realizuje program naprawczy?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09257EE" w14:textId="7412F05B" w:rsidR="00E92C95" w:rsidRPr="00E7229B" w:rsidRDefault="00116839" w:rsidP="00E92C95">
      <w:pPr>
        <w:pStyle w:val="Akapitzlist"/>
        <w:numPr>
          <w:ilvl w:val="0"/>
          <w:numId w:val="13"/>
        </w:numPr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korzysta z kredytów (w tym poręczonych przez Państwa)?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A31224B" w14:textId="77777777" w:rsidR="00E92C95" w:rsidRPr="00E7229B" w:rsidRDefault="00E92C95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eżeli tak, prosimy o podanie: kwoty kredytu (w tys. PLN); okresu kredytowania; </w:t>
      </w:r>
    </w:p>
    <w:p w14:paraId="1B801A70" w14:textId="490B866F" w:rsidR="00116839" w:rsidRPr="00E7229B" w:rsidRDefault="00580672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43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kwoty poręczenia (w tys. PLN) oraz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okresu poręczenia</w:t>
      </w:r>
      <w:r w:rsidRPr="00E7229B">
        <w:rPr>
          <w:rFonts w:ascii="Calibri" w:eastAsia="Times New Roman" w:hAnsi="Calibri" w:cs="Times New Roman"/>
          <w:sz w:val="18"/>
          <w:szCs w:val="18"/>
        </w:rPr>
        <w:t>;</w:t>
      </w:r>
    </w:p>
    <w:p w14:paraId="652C15EB" w14:textId="77777777" w:rsidR="00E92C95" w:rsidRPr="00E7229B" w:rsidRDefault="00FC106D" w:rsidP="00711DD8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C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zy wspieracie </w:t>
      </w:r>
      <w:r w:rsidR="00580672" w:rsidRPr="00E7229B">
        <w:rPr>
          <w:rFonts w:ascii="Calibri" w:eastAsia="Times New Roman" w:hAnsi="Calibri" w:cs="Times New Roman"/>
          <w:sz w:val="18"/>
          <w:szCs w:val="18"/>
        </w:rPr>
        <w:t xml:space="preserve">Państwo szpital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finansowo (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poprzez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>dopłaty na kapitał lub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116839" w:rsidRPr="00E7229B">
        <w:rPr>
          <w:rFonts w:ascii="Calibri" w:eastAsia="Times New Roman" w:hAnsi="Calibri" w:cs="Times New Roman"/>
          <w:sz w:val="18"/>
          <w:szCs w:val="18"/>
        </w:rPr>
        <w:t xml:space="preserve">dopłaty do </w:t>
      </w:r>
    </w:p>
    <w:p w14:paraId="217BAFFC" w14:textId="4A07480C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działalności bieżącej/inwestycyjnej</w:t>
      </w:r>
      <w:r w:rsidR="003109F1">
        <w:rPr>
          <w:rFonts w:ascii="Calibri" w:eastAsia="Times New Roman" w:hAnsi="Calibri" w:cs="Times New Roman"/>
          <w:sz w:val="18"/>
          <w:szCs w:val="18"/>
        </w:rPr>
        <w:t xml:space="preserve"> lub udzielane pożyczki</w:t>
      </w:r>
      <w:r w:rsidRPr="00E7229B">
        <w:rPr>
          <w:rFonts w:ascii="Calibri" w:eastAsia="Times New Roman" w:hAnsi="Calibri" w:cs="Times New Roman"/>
          <w:sz w:val="18"/>
          <w:szCs w:val="18"/>
        </w:rPr>
        <w:t>).</w:t>
      </w:r>
      <w:r w:rsidR="00FC106D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509B5BA2" w14:textId="019683C6" w:rsidR="00AE7C40" w:rsidRPr="007E2DFA" w:rsidRDefault="00FC106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prosimy o podanie</w:t>
      </w:r>
      <w:r w:rsidR="00AE7C40" w:rsidRPr="00E7229B">
        <w:rPr>
          <w:rFonts w:ascii="Calibri" w:eastAsia="Times New Roman" w:hAnsi="Calibri" w:cs="Times New Roman"/>
          <w:sz w:val="18"/>
          <w:szCs w:val="18"/>
        </w:rPr>
        <w:t xml:space="preserve"> okresu wsparcia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oraz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kwoty 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udzielonego </w:t>
      </w:r>
      <w:r w:rsidR="00C34F98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szpitalowi </w:t>
      </w:r>
      <w:r w:rsidR="00116839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fi</w:t>
      </w:r>
      <w:r w:rsidR="00AE7C40"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>nansowania</w:t>
      </w: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 </w:t>
      </w:r>
    </w:p>
    <w:p w14:paraId="13022DCD" w14:textId="2EB32108" w:rsidR="00E92C95" w:rsidRPr="007E2DFA" w:rsidRDefault="00AE7C40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color w:val="000000" w:themeColor="text1"/>
          <w:sz w:val="18"/>
          <w:szCs w:val="18"/>
        </w:rPr>
        <w:t xml:space="preserve">w ostatnich dwóch latach obrotowych oraz roku bieżącym (w tys. PLN). </w:t>
      </w:r>
    </w:p>
    <w:p w14:paraId="2906F9DD" w14:textId="52CF9EB0" w:rsidR="00BF458B" w:rsidRPr="00E7229B" w:rsidRDefault="00BF458B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43CE8515" w14:textId="77777777" w:rsidR="002A7AED" w:rsidRPr="00E7229B" w:rsidRDefault="00116839" w:rsidP="00E8559C">
      <w:pPr>
        <w:pStyle w:val="Akapitzlist"/>
        <w:numPr>
          <w:ilvl w:val="0"/>
          <w:numId w:val="17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418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Prosimy o informację, czy</w:t>
      </w:r>
      <w:r w:rsidR="002A7AED" w:rsidRPr="00E7229B">
        <w:rPr>
          <w:rFonts w:ascii="Calibri" w:eastAsia="Times New Roman" w:hAnsi="Calibri" w:cs="Times New Roman"/>
          <w:sz w:val="18"/>
          <w:szCs w:val="18"/>
        </w:rPr>
        <w:t>:</w:t>
      </w:r>
    </w:p>
    <w:p w14:paraId="02A526E9" w14:textId="77777777" w:rsidR="00E92C95" w:rsidRPr="00E7229B" w:rsidRDefault="00116839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 xml:space="preserve">przeprowadzili lub przewidują Państwo likwidację jakiegokolwiek szpitala </w:t>
      </w:r>
    </w:p>
    <w:p w14:paraId="066D299D" w14:textId="064A065E" w:rsidR="00E92C95" w:rsidRPr="00E7229B" w:rsidRDefault="00116839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wraz z przejęciem jego długu</w:t>
      </w:r>
      <w:r w:rsidR="001D49C5" w:rsidRPr="00E7229B">
        <w:rPr>
          <w:rFonts w:ascii="Calibri" w:eastAsia="Times New Roman" w:hAnsi="Calibri" w:cs="Times New Roman"/>
          <w:sz w:val="18"/>
          <w:szCs w:val="18"/>
        </w:rPr>
        <w:t>?</w:t>
      </w:r>
      <w:r w:rsidRPr="00E7229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E92C95" w:rsidRPr="00E7229B">
        <w:rPr>
          <w:rFonts w:ascii="Calibri" w:eastAsia="Times New Roman" w:hAnsi="Calibri" w:cs="Times New Roman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247D3021" w14:textId="079BFE08" w:rsidR="00116839" w:rsidRPr="00E7229B" w:rsidRDefault="00116839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z w:val="18"/>
          <w:szCs w:val="18"/>
        </w:rPr>
        <w:t>Jeżeli tak, to prosimy o podanie łącznej kwoty przejętego długu.</w:t>
      </w:r>
    </w:p>
    <w:p w14:paraId="1974C6AD" w14:textId="77777777" w:rsidR="00E92C95" w:rsidRPr="00E7229B" w:rsidRDefault="002A7AED" w:rsidP="002A7AED">
      <w:pPr>
        <w:pStyle w:val="Akapitzlist"/>
        <w:numPr>
          <w:ilvl w:val="0"/>
          <w:numId w:val="16"/>
        </w:num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czy w okresie obowiązywania ekspozycji kredytowej w Banku przewidywane jest </w:t>
      </w:r>
    </w:p>
    <w:p w14:paraId="4905F8D9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przejęcie zobowiązań powstałych w wyniku likwidacji zakładu opieki zdrowotnej przez </w:t>
      </w:r>
    </w:p>
    <w:p w14:paraId="7D68E382" w14:textId="60E309E8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Państwo po przeniesieniu działalności medycznej do innego pomiotu </w:t>
      </w:r>
    </w:p>
    <w:p w14:paraId="239BE8B2" w14:textId="00FFF2BE" w:rsidR="00E92C95" w:rsidRPr="00E7229B" w:rsidRDefault="002A7AED" w:rsidP="00E92C95">
      <w:pPr>
        <w:pStyle w:val="Akapitzlist"/>
        <w:tabs>
          <w:tab w:val="left" w:pos="282"/>
          <w:tab w:val="left" w:pos="9214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(komercjalizacja, prywatyzacja, dzierżawa itp.)</w:t>
      </w:r>
      <w:r w:rsidR="001D49C5" w:rsidRPr="00E7229B">
        <w:rPr>
          <w:rFonts w:ascii="Calibri" w:eastAsia="Times New Roman" w:hAnsi="Calibri" w:cs="Times New Roman"/>
          <w:spacing w:val="-2"/>
          <w:sz w:val="18"/>
          <w:szCs w:val="18"/>
        </w:rPr>
        <w:t>?</w:t>
      </w:r>
      <w:r w:rsidR="00E92C95" w:rsidRPr="00E7229B">
        <w:rPr>
          <w:rFonts w:ascii="Calibri" w:eastAsia="Times New Roman" w:hAnsi="Calibri" w:cs="Times New Roman"/>
          <w:spacing w:val="-2"/>
          <w:sz w:val="18"/>
          <w:szCs w:val="18"/>
        </w:rPr>
        <w:tab/>
      </w:r>
      <w:r w:rsidR="00E92C95" w:rsidRPr="00E7229B">
        <w:rPr>
          <w:rFonts w:ascii="Calibri" w:eastAsia="Times New Roman" w:hAnsi="Calibri" w:cs="Times New Roman"/>
          <w:b/>
          <w:color w:val="000000" w:themeColor="text1"/>
          <w:sz w:val="18"/>
          <w:szCs w:val="18"/>
        </w:rPr>
        <w:t>TAK   /  NIE</w:t>
      </w:r>
    </w:p>
    <w:p w14:paraId="3CB6030D" w14:textId="77777777" w:rsidR="00E92C95" w:rsidRPr="00E7229B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pacing w:val="-2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 xml:space="preserve">Jeżeli tak, prosimy o podanie poniesionych lub ewentualnych szacowanych skutków </w:t>
      </w:r>
    </w:p>
    <w:p w14:paraId="55F02AAA" w14:textId="7CEA1F0C" w:rsidR="002A7AED" w:rsidRPr="00F56469" w:rsidRDefault="002A7AED" w:rsidP="00E92C95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898"/>
        <w:jc w:val="both"/>
        <w:rPr>
          <w:rFonts w:ascii="Calibri" w:eastAsia="Times New Roman" w:hAnsi="Calibri" w:cs="Times New Roman"/>
          <w:sz w:val="18"/>
          <w:szCs w:val="18"/>
        </w:rPr>
      </w:pPr>
      <w:r w:rsidRPr="00E7229B">
        <w:rPr>
          <w:rFonts w:ascii="Calibri" w:eastAsia="Times New Roman" w:hAnsi="Calibri" w:cs="Times New Roman"/>
          <w:spacing w:val="-2"/>
          <w:sz w:val="18"/>
          <w:szCs w:val="18"/>
        </w:rPr>
        <w:t>wyżej wymienionych zmian dla Państwa budżetu.</w:t>
      </w:r>
    </w:p>
    <w:p w14:paraId="47E5CEB7" w14:textId="77777777" w:rsidR="00FC106D" w:rsidRPr="00AA761C" w:rsidRDefault="00FC106D" w:rsidP="00FC106D">
      <w:pPr>
        <w:pStyle w:val="Akapitzlist"/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ind w:left="1134"/>
        <w:rPr>
          <w:rFonts w:ascii="Calibri" w:eastAsia="Times New Roman" w:hAnsi="Calibri" w:cs="Times New Roman"/>
          <w:sz w:val="18"/>
          <w:szCs w:val="18"/>
        </w:rPr>
      </w:pPr>
    </w:p>
    <w:p w14:paraId="6484281B" w14:textId="77777777" w:rsidR="00116839" w:rsidRPr="00AA761C" w:rsidRDefault="00116839" w:rsidP="00116839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sz w:val="18"/>
          <w:szCs w:val="18"/>
        </w:rPr>
      </w:pPr>
    </w:p>
    <w:p w14:paraId="7CD90C6E" w14:textId="5A68C70B" w:rsidR="00A67EBC" w:rsidRDefault="00A67EBC" w:rsidP="00A67EBC">
      <w:pPr>
        <w:tabs>
          <w:tab w:val="left" w:pos="282"/>
          <w:tab w:val="left" w:pos="9638"/>
          <w:tab w:val="left" w:pos="11055"/>
          <w:tab w:val="left" w:pos="14501"/>
          <w:tab w:val="left" w:pos="16058"/>
          <w:tab w:val="left" w:pos="17613"/>
          <w:tab w:val="left" w:pos="19167"/>
          <w:tab w:val="left" w:pos="19327"/>
          <w:tab w:val="left" w:pos="19487"/>
          <w:tab w:val="left" w:pos="19647"/>
          <w:tab w:val="left" w:pos="1980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mallCaps/>
        </w:rPr>
        <w:t xml:space="preserve">Dodatkowe dokumenty </w:t>
      </w:r>
    </w:p>
    <w:p w14:paraId="06074440" w14:textId="6FDD7623" w:rsidR="00205765" w:rsidRDefault="00205765" w:rsidP="00205765">
      <w:pPr>
        <w:pStyle w:val="Bezodstpw"/>
        <w:ind w:left="567"/>
        <w:rPr>
          <w:rFonts w:eastAsia="Times New Roman"/>
          <w:sz w:val="18"/>
          <w:szCs w:val="18"/>
        </w:rPr>
      </w:pPr>
      <w:r w:rsidRPr="00205765">
        <w:rPr>
          <w:rFonts w:eastAsia="Times New Roman"/>
          <w:sz w:val="18"/>
          <w:szCs w:val="18"/>
        </w:rPr>
        <w:t>Ponadto prosimy o przesłanie lub udostępnienie na stronie BIP następujących dokumentów</w:t>
      </w:r>
      <w:r w:rsidR="00FB1EC5">
        <w:rPr>
          <w:rFonts w:eastAsia="Times New Roman"/>
          <w:sz w:val="18"/>
          <w:szCs w:val="18"/>
        </w:rPr>
        <w:t>:</w:t>
      </w:r>
    </w:p>
    <w:p w14:paraId="166D62C2" w14:textId="265FED8A" w:rsidR="0024604E" w:rsidRPr="00010037" w:rsidRDefault="00FB1EC5" w:rsidP="0024604E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b/>
          <w:bCs/>
          <w:sz w:val="18"/>
          <w:szCs w:val="18"/>
        </w:rPr>
      </w:pPr>
      <w:r w:rsidRPr="00BD3366">
        <w:rPr>
          <w:sz w:val="18"/>
          <w:szCs w:val="18"/>
        </w:rPr>
        <w:t>Sprawozdania finansowego</w:t>
      </w:r>
      <w:r w:rsidR="0024604E" w:rsidRPr="00BD3366">
        <w:rPr>
          <w:sz w:val="18"/>
          <w:szCs w:val="18"/>
        </w:rPr>
        <w:t xml:space="preserve"> za 4Q2021</w:t>
      </w:r>
      <w:r w:rsidR="00A14770">
        <w:rPr>
          <w:sz w:val="18"/>
          <w:szCs w:val="18"/>
        </w:rPr>
        <w:t>r</w:t>
      </w:r>
      <w:bookmarkStart w:id="0" w:name="_Hlk114144054"/>
      <w:r w:rsidR="00A14770">
        <w:rPr>
          <w:sz w:val="18"/>
          <w:szCs w:val="18"/>
        </w:rPr>
        <w:t>.</w:t>
      </w:r>
      <w:r w:rsidR="0021307B">
        <w:rPr>
          <w:sz w:val="18"/>
          <w:szCs w:val="18"/>
        </w:rPr>
        <w:t xml:space="preserve">- </w:t>
      </w:r>
      <w:r w:rsidR="0021307B" w:rsidRPr="00010037">
        <w:rPr>
          <w:b/>
          <w:bCs/>
          <w:sz w:val="18"/>
          <w:szCs w:val="18"/>
        </w:rPr>
        <w:t>opublikowano na stronie BIP</w:t>
      </w:r>
    </w:p>
    <w:bookmarkEnd w:id="0"/>
    <w:p w14:paraId="7D7279A6" w14:textId="6AB746B4" w:rsidR="0024604E" w:rsidRPr="00010037" w:rsidRDefault="00FB1EC5" w:rsidP="00010037">
      <w:pPr>
        <w:pStyle w:val="Akapitzlist"/>
        <w:numPr>
          <w:ilvl w:val="0"/>
          <w:numId w:val="24"/>
        </w:numPr>
        <w:rPr>
          <w:b/>
          <w:bCs/>
          <w:sz w:val="18"/>
          <w:szCs w:val="18"/>
        </w:rPr>
      </w:pPr>
      <w:r w:rsidRPr="00010037">
        <w:rPr>
          <w:sz w:val="18"/>
          <w:szCs w:val="18"/>
        </w:rPr>
        <w:t>Sprawozdania finansowego</w:t>
      </w:r>
      <w:r w:rsidR="0024604E" w:rsidRPr="00010037">
        <w:rPr>
          <w:sz w:val="18"/>
          <w:szCs w:val="18"/>
        </w:rPr>
        <w:t xml:space="preserve"> za 2Q2022</w:t>
      </w:r>
      <w:r w:rsidR="00A14770" w:rsidRPr="00010037">
        <w:rPr>
          <w:sz w:val="18"/>
          <w:szCs w:val="18"/>
        </w:rPr>
        <w:t>r.</w:t>
      </w:r>
      <w:r w:rsidR="00010037" w:rsidRPr="00010037">
        <w:t xml:space="preserve"> </w:t>
      </w:r>
      <w:r w:rsidR="00010037" w:rsidRPr="00010037">
        <w:rPr>
          <w:sz w:val="18"/>
          <w:szCs w:val="18"/>
        </w:rPr>
        <w:t xml:space="preserve">.- </w:t>
      </w:r>
      <w:r w:rsidR="00010037" w:rsidRPr="00010037">
        <w:rPr>
          <w:b/>
          <w:bCs/>
          <w:sz w:val="18"/>
          <w:szCs w:val="18"/>
        </w:rPr>
        <w:t>opublikowano na stronie BIP</w:t>
      </w:r>
    </w:p>
    <w:p w14:paraId="2BB1D8F5" w14:textId="708DEBD3" w:rsidR="0024604E" w:rsidRPr="00010037" w:rsidRDefault="00FB1EC5" w:rsidP="0024604E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b/>
          <w:bCs/>
          <w:sz w:val="18"/>
          <w:szCs w:val="18"/>
        </w:rPr>
      </w:pPr>
      <w:r w:rsidRPr="00BD3366">
        <w:rPr>
          <w:sz w:val="18"/>
          <w:szCs w:val="18"/>
        </w:rPr>
        <w:t>O</w:t>
      </w:r>
      <w:r w:rsidR="0024604E" w:rsidRPr="00BD3366">
        <w:rPr>
          <w:sz w:val="18"/>
          <w:szCs w:val="18"/>
        </w:rPr>
        <w:t>statnich zmian do Uc</w:t>
      </w:r>
      <w:r w:rsidR="005A64D3">
        <w:rPr>
          <w:sz w:val="18"/>
          <w:szCs w:val="18"/>
        </w:rPr>
        <w:t>hwały z WPF</w:t>
      </w:r>
      <w:r w:rsidR="00A14770">
        <w:rPr>
          <w:sz w:val="18"/>
          <w:szCs w:val="18"/>
        </w:rPr>
        <w:t>.</w:t>
      </w:r>
      <w:r w:rsidR="00010037">
        <w:rPr>
          <w:sz w:val="18"/>
          <w:szCs w:val="18"/>
        </w:rPr>
        <w:t xml:space="preserve"> </w:t>
      </w:r>
      <w:r w:rsidR="00010037" w:rsidRPr="00010037">
        <w:rPr>
          <w:b/>
          <w:bCs/>
          <w:sz w:val="18"/>
          <w:szCs w:val="18"/>
        </w:rPr>
        <w:t>– opublikowano na stronie BIP</w:t>
      </w:r>
    </w:p>
    <w:p w14:paraId="60DCE806" w14:textId="3F5479AA" w:rsidR="0024604E" w:rsidRPr="00010037" w:rsidRDefault="00FB1EC5" w:rsidP="0024604E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b/>
          <w:bCs/>
          <w:sz w:val="18"/>
          <w:szCs w:val="18"/>
        </w:rPr>
      </w:pPr>
      <w:r w:rsidRPr="00BD3366">
        <w:rPr>
          <w:sz w:val="18"/>
          <w:szCs w:val="18"/>
        </w:rPr>
        <w:t>O</w:t>
      </w:r>
      <w:r w:rsidR="0024604E" w:rsidRPr="00BD3366">
        <w:rPr>
          <w:sz w:val="18"/>
          <w:szCs w:val="18"/>
        </w:rPr>
        <w:t>statnich zmian do Uchw</w:t>
      </w:r>
      <w:r w:rsidR="005A64D3">
        <w:rPr>
          <w:sz w:val="18"/>
          <w:szCs w:val="18"/>
        </w:rPr>
        <w:t>ały budżetu</w:t>
      </w:r>
      <w:r w:rsidR="00A14770">
        <w:rPr>
          <w:sz w:val="18"/>
          <w:szCs w:val="18"/>
        </w:rPr>
        <w:t>.</w:t>
      </w:r>
      <w:r w:rsidR="00010037">
        <w:rPr>
          <w:sz w:val="18"/>
          <w:szCs w:val="18"/>
        </w:rPr>
        <w:t xml:space="preserve"> – </w:t>
      </w:r>
      <w:r w:rsidR="00010037" w:rsidRPr="00010037">
        <w:rPr>
          <w:b/>
          <w:bCs/>
          <w:sz w:val="18"/>
          <w:szCs w:val="18"/>
        </w:rPr>
        <w:t>opublikowano na stronie BIP</w:t>
      </w:r>
    </w:p>
    <w:p w14:paraId="15BE10CA" w14:textId="6B04680F" w:rsidR="0024604E" w:rsidRPr="00BD3366" w:rsidRDefault="0024604E" w:rsidP="0024604E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sz w:val="18"/>
          <w:szCs w:val="18"/>
        </w:rPr>
      </w:pPr>
      <w:r w:rsidRPr="00BD3366">
        <w:rPr>
          <w:sz w:val="18"/>
          <w:szCs w:val="18"/>
        </w:rPr>
        <w:t>Opinii RIO o możliwości spłaty kredytu</w:t>
      </w:r>
      <w:r w:rsidR="003558B9">
        <w:rPr>
          <w:sz w:val="18"/>
          <w:szCs w:val="18"/>
        </w:rPr>
        <w:t xml:space="preserve"> – </w:t>
      </w:r>
      <w:r w:rsidR="003558B9" w:rsidRPr="00010037">
        <w:rPr>
          <w:b/>
          <w:bCs/>
          <w:sz w:val="18"/>
          <w:szCs w:val="18"/>
        </w:rPr>
        <w:t>jeszcze nie ma, jak będzie opublikujemy na BIP</w:t>
      </w:r>
    </w:p>
    <w:p w14:paraId="3796CA5C" w14:textId="34875E59" w:rsidR="0024604E" w:rsidRDefault="0024604E" w:rsidP="0024604E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sz w:val="18"/>
          <w:szCs w:val="18"/>
        </w:rPr>
      </w:pPr>
      <w:r w:rsidRPr="00BD3366">
        <w:rPr>
          <w:sz w:val="18"/>
          <w:szCs w:val="18"/>
        </w:rPr>
        <w:t>Opinii RIO w sprawie przedłożonej przez organ wykonawczy JST informacji o przebiegu wykonania budżetu za pierwsze półrocze roku 2022</w:t>
      </w:r>
      <w:r w:rsidR="00A14770">
        <w:rPr>
          <w:sz w:val="18"/>
          <w:szCs w:val="18"/>
        </w:rPr>
        <w:t>r.</w:t>
      </w:r>
      <w:r w:rsidR="003558B9">
        <w:rPr>
          <w:sz w:val="18"/>
          <w:szCs w:val="18"/>
        </w:rPr>
        <w:br/>
      </w:r>
      <w:r w:rsidR="003558B9" w:rsidRPr="00010037">
        <w:rPr>
          <w:b/>
          <w:bCs/>
          <w:sz w:val="18"/>
          <w:szCs w:val="18"/>
        </w:rPr>
        <w:t>-opinii nie ma ze względu na termin informacji do 31.08.2022 r.</w:t>
      </w:r>
    </w:p>
    <w:p w14:paraId="70B15AE1" w14:textId="2D4D54C7" w:rsidR="00F97CC4" w:rsidRDefault="00F97CC4" w:rsidP="0024604E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W związku z zapisami w SWZ </w:t>
      </w:r>
      <w:r w:rsidR="006E326E">
        <w:rPr>
          <w:sz w:val="18"/>
          <w:szCs w:val="18"/>
        </w:rPr>
        <w:t xml:space="preserve">rozdział </w:t>
      </w:r>
      <w:r>
        <w:rPr>
          <w:sz w:val="18"/>
          <w:szCs w:val="18"/>
        </w:rPr>
        <w:t>III.</w:t>
      </w:r>
      <w:r w:rsidR="00F97B3B">
        <w:rPr>
          <w:sz w:val="18"/>
          <w:szCs w:val="18"/>
        </w:rPr>
        <w:t xml:space="preserve"> </w:t>
      </w:r>
      <w:r w:rsidR="00E205DE">
        <w:rPr>
          <w:sz w:val="18"/>
          <w:szCs w:val="18"/>
        </w:rPr>
        <w:t xml:space="preserve">Ustęp 5, </w:t>
      </w:r>
      <w:r>
        <w:rPr>
          <w:sz w:val="18"/>
          <w:szCs w:val="18"/>
        </w:rPr>
        <w:t>Czy zamawiający wyra</w:t>
      </w:r>
      <w:r w:rsidR="006E326E">
        <w:rPr>
          <w:sz w:val="18"/>
          <w:szCs w:val="18"/>
        </w:rPr>
        <w:t>ża zgodę  na zmianę zapisu z „ N</w:t>
      </w:r>
      <w:r>
        <w:rPr>
          <w:sz w:val="18"/>
          <w:szCs w:val="18"/>
        </w:rPr>
        <w:t>aliczanie odsetek następować będzie w okresach miesięcznych</w:t>
      </w:r>
      <w:r w:rsidR="00F97B3B">
        <w:rPr>
          <w:sz w:val="18"/>
          <w:szCs w:val="18"/>
        </w:rPr>
        <w:t>,</w:t>
      </w:r>
      <w:r>
        <w:rPr>
          <w:sz w:val="18"/>
          <w:szCs w:val="18"/>
        </w:rPr>
        <w:t xml:space="preserve"> a spłata odsetek nastąpi w ostatnim dniu miesiąca</w:t>
      </w:r>
      <w:r w:rsidR="00F97B3B">
        <w:rPr>
          <w:sz w:val="18"/>
          <w:szCs w:val="18"/>
        </w:rPr>
        <w:t xml:space="preserve"> kończącego kwartał</w:t>
      </w:r>
      <w:r>
        <w:rPr>
          <w:sz w:val="18"/>
          <w:szCs w:val="18"/>
        </w:rPr>
        <w:t xml:space="preserve">  co 3 miesiące</w:t>
      </w:r>
      <w:r w:rsidR="00F97B3B">
        <w:rPr>
          <w:sz w:val="18"/>
          <w:szCs w:val="18"/>
        </w:rPr>
        <w:t xml:space="preserve"> rozpoczynając od 31.12.2022r</w:t>
      </w:r>
      <w:r w:rsidR="00A14770">
        <w:rPr>
          <w:sz w:val="18"/>
          <w:szCs w:val="18"/>
        </w:rPr>
        <w:t>.”</w:t>
      </w:r>
      <w:r w:rsidR="00E205DE">
        <w:rPr>
          <w:sz w:val="18"/>
          <w:szCs w:val="18"/>
        </w:rPr>
        <w:t xml:space="preserve"> </w:t>
      </w:r>
      <w:r>
        <w:rPr>
          <w:sz w:val="18"/>
          <w:szCs w:val="18"/>
        </w:rPr>
        <w:t>na zapis naliczanie odsetek</w:t>
      </w:r>
      <w:r w:rsidR="00E205DE">
        <w:rPr>
          <w:sz w:val="18"/>
          <w:szCs w:val="18"/>
        </w:rPr>
        <w:t xml:space="preserve"> następować będzie w okresach miesięcznych  ora </w:t>
      </w:r>
      <w:r w:rsidR="00774183">
        <w:rPr>
          <w:sz w:val="18"/>
          <w:szCs w:val="18"/>
        </w:rPr>
        <w:t>spłata odsetek następow</w:t>
      </w:r>
      <w:r w:rsidR="00E205DE">
        <w:rPr>
          <w:sz w:val="18"/>
          <w:szCs w:val="18"/>
        </w:rPr>
        <w:t xml:space="preserve">ać będzie w okresach miesięcznych </w:t>
      </w:r>
      <w:r>
        <w:rPr>
          <w:sz w:val="18"/>
          <w:szCs w:val="18"/>
        </w:rPr>
        <w:t>w o</w:t>
      </w:r>
      <w:r w:rsidR="00E205DE">
        <w:rPr>
          <w:sz w:val="18"/>
          <w:szCs w:val="18"/>
        </w:rPr>
        <w:t xml:space="preserve">statnim </w:t>
      </w:r>
      <w:r w:rsidR="006E326E">
        <w:rPr>
          <w:sz w:val="18"/>
          <w:szCs w:val="18"/>
        </w:rPr>
        <w:t xml:space="preserve">dniu każdego </w:t>
      </w:r>
      <w:r w:rsidR="00E205DE">
        <w:rPr>
          <w:sz w:val="18"/>
          <w:szCs w:val="18"/>
        </w:rPr>
        <w:t xml:space="preserve"> miesiąca kalendarzowego</w:t>
      </w:r>
      <w:r w:rsidR="00F97B3B">
        <w:rPr>
          <w:sz w:val="18"/>
          <w:szCs w:val="18"/>
        </w:rPr>
        <w:t>.</w:t>
      </w:r>
    </w:p>
    <w:p w14:paraId="0ABA14A3" w14:textId="105E880A" w:rsidR="00D22DF4" w:rsidRPr="00010037" w:rsidRDefault="00D22DF4" w:rsidP="00D22DF4">
      <w:pPr>
        <w:pStyle w:val="Akapitzlist"/>
        <w:spacing w:after="0" w:line="240" w:lineRule="auto"/>
        <w:contextualSpacing w:val="0"/>
        <w:rPr>
          <w:b/>
          <w:bCs/>
          <w:sz w:val="18"/>
          <w:szCs w:val="18"/>
        </w:rPr>
      </w:pPr>
      <w:r w:rsidRPr="00010037">
        <w:rPr>
          <w:b/>
          <w:bCs/>
          <w:sz w:val="18"/>
          <w:szCs w:val="18"/>
        </w:rPr>
        <w:t>-NIE</w:t>
      </w:r>
    </w:p>
    <w:p w14:paraId="4ACAB593" w14:textId="77777777" w:rsidR="00F97B3B" w:rsidRDefault="00F97B3B" w:rsidP="0024604E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W związku z płatnością pierwszej raty kapitałowej w dniu 31.03.2024r, czy wyrażacie Państwo zgodę , aby okres karencji w spłacie </w:t>
      </w:r>
    </w:p>
    <w:p w14:paraId="2098F2BC" w14:textId="4BB1E33D" w:rsidR="00F97B3B" w:rsidRDefault="00F97B3B" w:rsidP="00F97B3B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F97B3B">
        <w:rPr>
          <w:sz w:val="18"/>
          <w:szCs w:val="18"/>
        </w:rPr>
        <w:t>kapitału był do dnia 30.03.2024r.</w:t>
      </w:r>
      <w:r w:rsidR="00D22DF4">
        <w:rPr>
          <w:sz w:val="18"/>
          <w:szCs w:val="18"/>
        </w:rPr>
        <w:br/>
        <w:t xml:space="preserve">       </w:t>
      </w:r>
      <w:r w:rsidR="00D22DF4" w:rsidRPr="00010037">
        <w:rPr>
          <w:b/>
          <w:bCs/>
          <w:sz w:val="18"/>
          <w:szCs w:val="18"/>
        </w:rPr>
        <w:t xml:space="preserve">  -NIE</w:t>
      </w:r>
    </w:p>
    <w:p w14:paraId="1C2A5772" w14:textId="46DE914A" w:rsidR="00F97B3B" w:rsidRDefault="00F97B3B" w:rsidP="00F97B3B">
      <w:pPr>
        <w:pStyle w:val="Akapitzlist"/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Prosimy o informację, czy jesteście Państwo powiązani organizacyjnie z innymi podmiotami, jeśli tak to prosimy o ich wskazanie.</w:t>
      </w:r>
      <w:r w:rsidR="00D22DF4">
        <w:rPr>
          <w:sz w:val="18"/>
          <w:szCs w:val="18"/>
        </w:rPr>
        <w:br/>
      </w:r>
      <w:r w:rsidR="00D22DF4" w:rsidRPr="00010037">
        <w:rPr>
          <w:b/>
          <w:bCs/>
          <w:sz w:val="18"/>
          <w:szCs w:val="18"/>
        </w:rPr>
        <w:t>-NIE</w:t>
      </w:r>
      <w:r>
        <w:rPr>
          <w:sz w:val="18"/>
          <w:szCs w:val="18"/>
        </w:rPr>
        <w:t xml:space="preserve"> </w:t>
      </w:r>
    </w:p>
    <w:p w14:paraId="6C322A4C" w14:textId="37292D1C" w:rsidR="00F97B3B" w:rsidRDefault="00F97B3B" w:rsidP="00F97B3B">
      <w:pPr>
        <w:pStyle w:val="Akapitzlist"/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Prosimy o informację czy do wyliczenia ceny stosujemy kalendarz rzeczywisty</w:t>
      </w:r>
      <w:r w:rsidR="00EC390B">
        <w:rPr>
          <w:sz w:val="18"/>
          <w:szCs w:val="18"/>
        </w:rPr>
        <w:t xml:space="preserve"> - </w:t>
      </w:r>
      <w:r w:rsidR="00EC390B" w:rsidRPr="00EC390B">
        <w:rPr>
          <w:b/>
          <w:bCs/>
          <w:sz w:val="18"/>
          <w:szCs w:val="18"/>
        </w:rPr>
        <w:t>TAK</w:t>
      </w:r>
    </w:p>
    <w:p w14:paraId="2EBE6206" w14:textId="6378A24A" w:rsidR="000C3403" w:rsidRDefault="000C3403" w:rsidP="00F97B3B">
      <w:pPr>
        <w:pStyle w:val="Akapitzlist"/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Czy zamawiający wyraża zgodę , aby do umowy do umowy kredytowej został wprowadzony zapis „ warunkiem uruchomienia środków z kredyt</w:t>
      </w:r>
      <w:r w:rsidR="00E205DE">
        <w:rPr>
          <w:sz w:val="18"/>
          <w:szCs w:val="18"/>
        </w:rPr>
        <w:t>u będzie pozytywna opinia w RIO</w:t>
      </w:r>
      <w:r w:rsidR="0052634F">
        <w:rPr>
          <w:sz w:val="18"/>
          <w:szCs w:val="18"/>
        </w:rPr>
        <w:t xml:space="preserve"> w sprawie możliwości spłaty kredytu</w:t>
      </w:r>
      <w:r w:rsidR="00E205DE">
        <w:rPr>
          <w:sz w:val="18"/>
          <w:szCs w:val="18"/>
        </w:rPr>
        <w:t xml:space="preserve"> </w:t>
      </w:r>
      <w:r w:rsidR="00A14770">
        <w:rPr>
          <w:sz w:val="18"/>
          <w:szCs w:val="18"/>
        </w:rPr>
        <w:t>.</w:t>
      </w:r>
    </w:p>
    <w:p w14:paraId="25F6EBFE" w14:textId="74F5C690" w:rsidR="00D22DF4" w:rsidRPr="00010037" w:rsidRDefault="00D22DF4" w:rsidP="00D22DF4">
      <w:pPr>
        <w:pStyle w:val="Akapitzlist"/>
        <w:spacing w:after="0" w:line="240" w:lineRule="auto"/>
        <w:rPr>
          <w:b/>
          <w:bCs/>
          <w:sz w:val="18"/>
          <w:szCs w:val="18"/>
        </w:rPr>
      </w:pPr>
      <w:r w:rsidRPr="00010037">
        <w:rPr>
          <w:b/>
          <w:bCs/>
          <w:sz w:val="18"/>
          <w:szCs w:val="18"/>
        </w:rPr>
        <w:t>-NIE</w:t>
      </w:r>
    </w:p>
    <w:p w14:paraId="069A70F0" w14:textId="5FBE95D7" w:rsidR="000C3403" w:rsidRDefault="000C3403" w:rsidP="00F97B3B">
      <w:pPr>
        <w:pStyle w:val="Akapitzlist"/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Prosimy o informację na temat przyczyny planowanego spadku dochodów bieżących</w:t>
      </w:r>
      <w:r w:rsidR="0052634F">
        <w:rPr>
          <w:sz w:val="18"/>
          <w:szCs w:val="18"/>
        </w:rPr>
        <w:t xml:space="preserve"> ujętych</w:t>
      </w:r>
      <w:r>
        <w:rPr>
          <w:sz w:val="18"/>
          <w:szCs w:val="18"/>
        </w:rPr>
        <w:t xml:space="preserve"> w wieloletniej prognozie finansowej z dnia 27</w:t>
      </w:r>
      <w:r w:rsidR="0052634F">
        <w:rPr>
          <w:sz w:val="18"/>
          <w:szCs w:val="18"/>
        </w:rPr>
        <w:t>,06.2022r</w:t>
      </w:r>
      <w:r w:rsidR="00CB58E6">
        <w:rPr>
          <w:sz w:val="18"/>
          <w:szCs w:val="18"/>
        </w:rPr>
        <w:t>.</w:t>
      </w:r>
      <w:r w:rsidR="0052634F">
        <w:rPr>
          <w:sz w:val="18"/>
          <w:szCs w:val="18"/>
        </w:rPr>
        <w:t xml:space="preserve"> oraz ich wzrostu w </w:t>
      </w:r>
      <w:r>
        <w:rPr>
          <w:sz w:val="18"/>
          <w:szCs w:val="18"/>
        </w:rPr>
        <w:t xml:space="preserve"> roku kolejnym.</w:t>
      </w:r>
    </w:p>
    <w:p w14:paraId="2D874394" w14:textId="3B1C6CAE" w:rsidR="0092609E" w:rsidRPr="00010037" w:rsidRDefault="0092609E" w:rsidP="0092609E">
      <w:pPr>
        <w:pStyle w:val="Akapitzlist"/>
        <w:spacing w:after="0" w:line="240" w:lineRule="auto"/>
        <w:rPr>
          <w:b/>
          <w:bCs/>
          <w:sz w:val="18"/>
          <w:szCs w:val="18"/>
        </w:rPr>
      </w:pPr>
      <w:r w:rsidRPr="00010037">
        <w:rPr>
          <w:b/>
          <w:bCs/>
          <w:sz w:val="18"/>
          <w:szCs w:val="18"/>
        </w:rPr>
        <w:t>-Dochody bieżące w WPF są aktualizowane na bieżąco każdego roku, nie ma szczeg</w:t>
      </w:r>
      <w:r w:rsidR="00EF48B3" w:rsidRPr="00010037">
        <w:rPr>
          <w:b/>
          <w:bCs/>
          <w:sz w:val="18"/>
          <w:szCs w:val="18"/>
        </w:rPr>
        <w:t>ó</w:t>
      </w:r>
      <w:r w:rsidRPr="00010037">
        <w:rPr>
          <w:b/>
          <w:bCs/>
          <w:sz w:val="18"/>
          <w:szCs w:val="18"/>
        </w:rPr>
        <w:t>lnych przyczyn spadku lub ich wzrostu.</w:t>
      </w:r>
    </w:p>
    <w:p w14:paraId="67DF7F8B" w14:textId="4C8211D2" w:rsidR="000C3403" w:rsidRDefault="000C3403" w:rsidP="00F97B3B">
      <w:pPr>
        <w:pStyle w:val="Akapitzlist"/>
        <w:numPr>
          <w:ilvl w:val="0"/>
          <w:numId w:val="2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Prosimy o informacje na temat przyczyn planowanego wzrostu wydatków bieżących przedstawionych w wieloletniej prognozie z dnia 27.06.2022r</w:t>
      </w:r>
      <w:r w:rsidR="00CB58E6">
        <w:rPr>
          <w:sz w:val="18"/>
          <w:szCs w:val="18"/>
        </w:rPr>
        <w:t>.</w:t>
      </w:r>
      <w:r>
        <w:rPr>
          <w:sz w:val="18"/>
          <w:szCs w:val="18"/>
        </w:rPr>
        <w:t xml:space="preserve"> oraz sp</w:t>
      </w:r>
      <w:r w:rsidR="002E6B69">
        <w:rPr>
          <w:sz w:val="18"/>
          <w:szCs w:val="18"/>
        </w:rPr>
        <w:t xml:space="preserve">adków w tej pozycji w kolejnym </w:t>
      </w:r>
      <w:r>
        <w:rPr>
          <w:sz w:val="18"/>
          <w:szCs w:val="18"/>
        </w:rPr>
        <w:t>roku</w:t>
      </w:r>
      <w:r w:rsidR="002E6B69">
        <w:rPr>
          <w:sz w:val="18"/>
          <w:szCs w:val="18"/>
        </w:rPr>
        <w:t>.</w:t>
      </w:r>
    </w:p>
    <w:p w14:paraId="34F2917D" w14:textId="5C99EBB7" w:rsidR="00EF48B3" w:rsidRPr="00010037" w:rsidRDefault="00EF48B3" w:rsidP="00EF48B3">
      <w:pPr>
        <w:pStyle w:val="Akapitzlist"/>
        <w:spacing w:after="0" w:line="240" w:lineRule="auto"/>
        <w:rPr>
          <w:b/>
          <w:bCs/>
          <w:sz w:val="18"/>
          <w:szCs w:val="18"/>
        </w:rPr>
      </w:pPr>
      <w:r w:rsidRPr="00010037">
        <w:rPr>
          <w:b/>
          <w:bCs/>
          <w:sz w:val="18"/>
          <w:szCs w:val="18"/>
        </w:rPr>
        <w:t>-Wydatki bieżące w WPF są aktualizowane na bieżąco każdego roku, nie ma szczególnych przyczyn spadku wydatków lub ich wzrostu.</w:t>
      </w:r>
    </w:p>
    <w:p w14:paraId="1001C940" w14:textId="2A27708C" w:rsidR="00205765" w:rsidRDefault="00205765" w:rsidP="00205765">
      <w:pPr>
        <w:pStyle w:val="Bezodstpw"/>
        <w:ind w:left="993"/>
        <w:rPr>
          <w:rFonts w:eastAsia="Times New Roman"/>
          <w:sz w:val="18"/>
          <w:szCs w:val="18"/>
        </w:rPr>
      </w:pPr>
    </w:p>
    <w:p w14:paraId="4B9D869F" w14:textId="42C35E95" w:rsidR="00835B57" w:rsidRDefault="00835B57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</w:pPr>
    </w:p>
    <w:p w14:paraId="5C1047E7" w14:textId="77777777" w:rsidR="00F97CC4" w:rsidRPr="00AA761C" w:rsidRDefault="00F97CC4" w:rsidP="00E05F7E">
      <w:pPr>
        <w:pStyle w:val="Bezodstpw"/>
        <w:ind w:left="993"/>
        <w:jc w:val="center"/>
        <w:rPr>
          <w:rFonts w:ascii="Calibri" w:hAnsi="Calibri"/>
          <w:color w:val="000000" w:themeColor="text1"/>
          <w:sz w:val="18"/>
          <w:szCs w:val="18"/>
        </w:rPr>
        <w:sectPr w:rsidR="00F97CC4" w:rsidRPr="00AA761C" w:rsidSect="00E05F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</w:p>
    <w:p w14:paraId="50F1C0D3" w14:textId="77777777" w:rsidR="00E05F7E" w:rsidRDefault="00E05F7E" w:rsidP="00E05F7E">
      <w:pPr>
        <w:pStyle w:val="Bezodstpw"/>
        <w:ind w:left="993"/>
        <w:jc w:val="center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AA761C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lastRenderedPageBreak/>
        <w:t xml:space="preserve">WYKAZ ZAANGAŻOWAŃ </w:t>
      </w:r>
    </w:p>
    <w:p w14:paraId="657F3305" w14:textId="77777777" w:rsidR="00E05F7E" w:rsidRPr="007E2DFA" w:rsidRDefault="00E05F7E" w:rsidP="00E05F7E">
      <w:pPr>
        <w:spacing w:after="0" w:line="240" w:lineRule="auto"/>
        <w:ind w:left="38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TYP zobowiązania:</w:t>
      </w:r>
    </w:p>
    <w:p w14:paraId="5BD534E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kredyty, obligacje, pożyczki</w:t>
      </w:r>
    </w:p>
    <w:p w14:paraId="1D5ABBCA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poręczenia, umowy wsparcia, gwarancje</w:t>
      </w:r>
    </w:p>
    <w:p w14:paraId="3CE2E742" w14:textId="77777777" w:rsidR="00E05F7E" w:rsidRPr="007E2DFA" w:rsidRDefault="00E05F7E" w:rsidP="00E05F7E">
      <w:pPr>
        <w:pStyle w:val="Akapitzlist"/>
        <w:numPr>
          <w:ilvl w:val="0"/>
          <w:numId w:val="4"/>
        </w:numPr>
        <w:spacing w:after="0" w:line="240" w:lineRule="auto"/>
        <w:ind w:left="3828" w:hanging="284"/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</w:pPr>
      <w:r w:rsidRPr="007E2DFA">
        <w:rPr>
          <w:rFonts w:ascii="Calibri" w:eastAsia="Times New Roman" w:hAnsi="Calibri" w:cs="Times New Roman"/>
          <w:bCs/>
          <w:color w:val="000000" w:themeColor="text1"/>
          <w:sz w:val="18"/>
          <w:szCs w:val="18"/>
        </w:rPr>
        <w:t>inne np. leasing, sprzedaż zwrotną, sprzedaż na raty, forfaiting czy inne umowy nienazwane o terminie zapłaty dłuższym niż rok, które są związane finansowaniem usług, dostaw czy robót budowlanych;</w:t>
      </w:r>
    </w:p>
    <w:p w14:paraId="67CEB5A0" w14:textId="77777777" w:rsidR="00E05F7E" w:rsidRDefault="00E05F7E" w:rsidP="00E05F7E">
      <w:pPr>
        <w:spacing w:after="0" w:line="240" w:lineRule="auto"/>
        <w:ind w:left="720" w:hanging="360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</w:p>
    <w:p w14:paraId="001AB57D" w14:textId="6AEF841C" w:rsidR="00E05F7E" w:rsidRPr="00AA761C" w:rsidRDefault="00E05F7E" w:rsidP="00E05F7E">
      <w:pPr>
        <w:spacing w:after="0" w:line="240" w:lineRule="auto"/>
        <w:ind w:left="128"/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</w:pP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Kwoty 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zaangażowań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prezentowane są w PLN według stanu na dzień (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rrrr</w:t>
      </w:r>
      <w:proofErr w:type="spellEnd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-mm-</w:t>
      </w:r>
      <w:proofErr w:type="spellStart"/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dd</w:t>
      </w:r>
      <w:proofErr w:type="spellEnd"/>
      <w:r w:rsidR="00D635D4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 xml:space="preserve"> </w:t>
      </w:r>
      <w:r w:rsidR="001339A5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30.06.2022</w:t>
      </w:r>
      <w:r w:rsidRPr="000967B2">
        <w:rPr>
          <w:rFonts w:ascii="Calibri" w:eastAsia="Times New Roman" w:hAnsi="Calibri" w:cs="Times New Roman"/>
          <w:b/>
          <w:bCs/>
          <w:color w:val="000000" w:themeColor="text1"/>
          <w:sz w:val="18"/>
          <w:szCs w:val="18"/>
        </w:rPr>
        <w:t>) – prosimy o dane za ostatni zakończony i rozliczony miesiąc:</w:t>
      </w:r>
    </w:p>
    <w:tbl>
      <w:tblPr>
        <w:tblW w:w="1510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688"/>
        <w:gridCol w:w="1464"/>
        <w:gridCol w:w="1701"/>
        <w:gridCol w:w="1418"/>
        <w:gridCol w:w="1275"/>
        <w:gridCol w:w="2268"/>
        <w:gridCol w:w="2127"/>
        <w:gridCol w:w="1698"/>
      </w:tblGrid>
      <w:tr w:rsidR="00D635D4" w:rsidRPr="00AA761C" w14:paraId="6EDCE219" w14:textId="77777777" w:rsidTr="00D635D4">
        <w:trPr>
          <w:trHeight w:val="9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14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62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Nazwa podmiotu</w:t>
            </w:r>
          </w:p>
          <w:p w14:paraId="0E0822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52D0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wg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D9D1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Waluta zadłużenia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021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TYP zobowiązania </w:t>
            </w:r>
          </w:p>
          <w:p w14:paraId="5A63EE8C" w14:textId="77777777" w:rsidR="00E05F7E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(1, 2 lub 3)</w:t>
            </w:r>
          </w:p>
          <w:p w14:paraId="46C34CCC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F552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0314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zawarcia umowy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5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bieżącego zadłużenia (bilans)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4EC7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Kwota pozostałego zadłużenia (</w:t>
            </w:r>
            <w:proofErr w:type="spellStart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pozabilans</w:t>
            </w:r>
            <w:proofErr w:type="spellEnd"/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AA761C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E2B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Data całkowitej spłaty</w:t>
            </w:r>
          </w:p>
        </w:tc>
      </w:tr>
      <w:tr w:rsidR="00D635D4" w:rsidRPr="00AA761C" w14:paraId="7AC6D5A4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80D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7503" w14:textId="7D2FFB26" w:rsidR="00E05F7E" w:rsidRPr="00AA761C" w:rsidRDefault="000A2F75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 SPÓŁDZIELCZY STASZÓW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AC936" w14:textId="0AC87F2F" w:rsidR="00E05F7E" w:rsidRPr="00AA761C" w:rsidRDefault="00E10DB5" w:rsidP="00E10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10 151 783,92</w:t>
            </w:r>
            <w:r w:rsidR="000A2F7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D48" w14:textId="77777777" w:rsidR="00E05F7E" w:rsidRPr="00AA761C" w:rsidRDefault="00E05F7E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E3A1" w14:textId="42F2A666" w:rsidR="00E05F7E" w:rsidRPr="00AA761C" w:rsidRDefault="000A2F75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7479" w14:textId="3CC89DE1" w:rsidR="00E05F7E" w:rsidRPr="00AA761C" w:rsidRDefault="000A2F75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23.05.2018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FC1" w14:textId="37CB4530" w:rsidR="00E05F7E" w:rsidRPr="00AA761C" w:rsidRDefault="000A2F75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351 850,00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B3C" w14:textId="5DBBD7F2" w:rsidR="00E05F7E" w:rsidRPr="00AA761C" w:rsidRDefault="000A2F75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7 740 683,92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AD5" w14:textId="5D93AAFB" w:rsidR="00E05F7E" w:rsidRPr="00AA761C" w:rsidRDefault="000A2F75" w:rsidP="007B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31.12.2033 R.</w:t>
            </w:r>
          </w:p>
        </w:tc>
      </w:tr>
      <w:tr w:rsidR="000A2F75" w:rsidRPr="00AA761C" w14:paraId="28E5315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EF3BB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3037" w14:textId="29DA5F3D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 SPÓŁDZIELCZY STASZÓW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7B4E" w14:textId="06A34E17" w:rsidR="000A2F75" w:rsidRPr="00AA761C" w:rsidRDefault="00E10DB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  790 000,00 </w:t>
            </w:r>
            <w:r w:rsidR="000A2F7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4A90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2705" w14:textId="67EE4238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0D8" w14:textId="6FC1F26D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27.12.2018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3084" w14:textId="5CDF9AA9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43 850,00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450C" w14:textId="5A034C78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526 900,00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9209" w14:textId="63E63F20" w:rsidR="000A2F75" w:rsidRPr="000A2F75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0A2F75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31.12.2028 R.</w:t>
            </w:r>
          </w:p>
        </w:tc>
      </w:tr>
      <w:tr w:rsidR="000A2F75" w:rsidRPr="00AA761C" w14:paraId="35BC7F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ECA5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7F2C" w14:textId="1A04167B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 SPÓŁDZIELCZY W IŁŻY</w:t>
            </w: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49B92" w14:textId="0E2AA1E3" w:rsidR="000A2F75" w:rsidRPr="00AA761C" w:rsidRDefault="00E10DB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2 500 000,00 </w:t>
            </w:r>
            <w:r w:rsidR="00A873B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8AF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67B5" w14:textId="0A6A1D7D" w:rsidR="000A2F75" w:rsidRPr="00AA761C" w:rsidRDefault="00A873BF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</w:t>
            </w:r>
            <w:r w:rsidR="000A2F75"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4FA" w14:textId="0EEB1427" w:rsidR="000A2F75" w:rsidRPr="00AA761C" w:rsidRDefault="00A873BF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28.09.2021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378" w14:textId="6B70E00D" w:rsidR="000A2F75" w:rsidRPr="00AA761C" w:rsidRDefault="00A873BF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3DDB" w14:textId="27D9234A" w:rsidR="000A2F75" w:rsidRPr="00AA761C" w:rsidRDefault="00A873BF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2 500 000,00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F930" w14:textId="7A846DDF" w:rsidR="000A2F75" w:rsidRPr="00A873BF" w:rsidRDefault="00A873BF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A873BF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31.12.2033 R.</w:t>
            </w:r>
          </w:p>
        </w:tc>
      </w:tr>
      <w:tr w:rsidR="000A2F75" w:rsidRPr="00AA761C" w14:paraId="1B106EE0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9B747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E527" w14:textId="7EAB1FA4" w:rsidR="000A2F75" w:rsidRPr="00AA761C" w:rsidRDefault="00A873BF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BANK SPÓŁDZIELCZY KIELCE</w:t>
            </w:r>
            <w:r w:rsidR="000A2F75"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BD227" w14:textId="09CC8879" w:rsidR="000A2F75" w:rsidRPr="00AA761C" w:rsidRDefault="00E10DB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2 783 257,73 </w:t>
            </w:r>
            <w:r w:rsidR="00A873B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27F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320B" w14:textId="1B03B52B" w:rsidR="000A2F75" w:rsidRPr="00AA761C" w:rsidRDefault="00A873BF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  <w:r w:rsidR="000A2F75"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BD05" w14:textId="6830399C" w:rsidR="000A2F75" w:rsidRPr="00AA761C" w:rsidRDefault="00A873BF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26.08.2010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274E" w14:textId="6039A84D" w:rsidR="000A2F75" w:rsidRPr="00AA761C" w:rsidRDefault="00A873BF" w:rsidP="00A8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99 120,00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C7E9" w14:textId="043E60C5" w:rsidR="000A2F75" w:rsidRPr="00AA761C" w:rsidRDefault="00194343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356</w:t>
            </w:r>
            <w:r w:rsidR="001339A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911</w:t>
            </w:r>
            <w:r w:rsidR="001339A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AF0B0" w14:textId="6D820D7B" w:rsidR="000A2F75" w:rsidRPr="001339A5" w:rsidRDefault="001339A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</w:pPr>
            <w:r w:rsidRPr="001339A5">
              <w:rPr>
                <w:rFonts w:ascii="Calibri" w:eastAsia="Times New Roman" w:hAnsi="Calibri" w:cs="Times New Roman"/>
                <w:bCs/>
                <w:color w:val="000000" w:themeColor="text1"/>
                <w:sz w:val="18"/>
                <w:szCs w:val="18"/>
              </w:rPr>
              <w:t>30.06.2023 R.</w:t>
            </w:r>
          </w:p>
        </w:tc>
      </w:tr>
      <w:tr w:rsidR="000A2F75" w:rsidRPr="00AA761C" w14:paraId="039236E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A402B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A5AF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1247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F041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CBE0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172E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280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3CD5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732C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A2F75" w:rsidRPr="00AA761C" w14:paraId="132AAC01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0BB0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3062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A74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B85D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8C6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0D5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63B6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3287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5716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A2F75" w:rsidRPr="00AA761C" w14:paraId="46522C79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56100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3782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94F63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8F03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3E49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21FB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26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986C9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BFE2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A2F75" w:rsidRPr="00AA761C" w14:paraId="4236C653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2F6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6B83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859C1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20CD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0A39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81DEC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242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FA8E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57C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A2F75" w:rsidRPr="00AA761C" w14:paraId="207CB418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336CB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9DF03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D6B0D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C052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C12A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24A7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D94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587A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EE67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A2F75" w:rsidRPr="00AA761C" w14:paraId="05A69512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5CBEA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CFFC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D9AD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A79A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8C0C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7EAE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9648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FD0E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E512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A2F75" w:rsidRPr="00AA761C" w14:paraId="22DF403A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1897C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451DB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52967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555E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1E837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637E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A6A0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1767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84A3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A2F75" w:rsidRPr="00AA761C" w14:paraId="1595764E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FB0D5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CB53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7F0DE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396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F182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F758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D31F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1251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A742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A2F75" w:rsidRPr="00AA761C" w14:paraId="050283A6" w14:textId="77777777" w:rsidTr="00D635D4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85452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9A4A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6F42D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66C0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85BA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1054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4599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8EBAD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637AB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A2F75" w:rsidRPr="00AA761C" w14:paraId="2FC972B2" w14:textId="77777777" w:rsidTr="00D635D4">
        <w:trPr>
          <w:trHeight w:val="285"/>
        </w:trPr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8F1298" w14:textId="77777777" w:rsidR="000A2F75" w:rsidRPr="00AA761C" w:rsidRDefault="000A2F75" w:rsidP="000A2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A761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1C25" w14:textId="77777777" w:rsidR="000A2F75" w:rsidRPr="00AA761C" w:rsidRDefault="000A2F75" w:rsidP="000A2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A9DB" w14:textId="77777777" w:rsidR="000A2F75" w:rsidRPr="00AA761C" w:rsidRDefault="000A2F75" w:rsidP="000A2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61E69" w14:textId="77777777" w:rsidR="000A2F75" w:rsidRPr="00AA761C" w:rsidRDefault="000A2F75" w:rsidP="000A2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A6CFC6E" w14:textId="589DC4F9" w:rsidR="00EB047C" w:rsidRPr="00AA761C" w:rsidRDefault="00EB047C">
      <w:pPr>
        <w:rPr>
          <w:rFonts w:ascii="Calibri" w:hAnsi="Calibri"/>
          <w:color w:val="000000" w:themeColor="text1"/>
          <w:sz w:val="18"/>
          <w:szCs w:val="18"/>
        </w:rPr>
        <w:sectPr w:rsidR="00EB047C" w:rsidRPr="00AA761C" w:rsidSect="00080DDD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545B5B3D" w14:textId="3BDF7135" w:rsidR="009E6D9A" w:rsidRPr="00BD3366" w:rsidRDefault="009E6D9A" w:rsidP="009E6D9A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</w:rPr>
      </w:pPr>
      <w:r w:rsidRPr="00BD3366">
        <w:rPr>
          <w:rFonts w:ascii="Calibri" w:eastAsia="Times New Roman" w:hAnsi="Calibri" w:cs="Times New Roman"/>
          <w:b/>
          <w:color w:val="000000" w:themeColor="text1"/>
        </w:rPr>
        <w:lastRenderedPageBreak/>
        <w:t>Wiarygodność danych zawartych we wniosku i załączonych dokumentach oraz ich zgodność ze stanem f</w:t>
      </w:r>
      <w:r w:rsidR="009B6DB3" w:rsidRPr="00BD3366">
        <w:rPr>
          <w:rFonts w:ascii="Calibri" w:eastAsia="Times New Roman" w:hAnsi="Calibri" w:cs="Times New Roman"/>
          <w:b/>
          <w:color w:val="000000" w:themeColor="text1"/>
        </w:rPr>
        <w:t>aktycznym i</w:t>
      </w:r>
      <w:r w:rsidR="00431EDB" w:rsidRPr="00BD3366">
        <w:rPr>
          <w:rFonts w:ascii="Calibri" w:eastAsia="Times New Roman" w:hAnsi="Calibri" w:cs="Times New Roman"/>
          <w:b/>
          <w:color w:val="000000" w:themeColor="text1"/>
        </w:rPr>
        <w:t> </w:t>
      </w:r>
      <w:r w:rsidR="009B6DB3" w:rsidRPr="00BD3366">
        <w:rPr>
          <w:rFonts w:ascii="Calibri" w:eastAsia="Times New Roman" w:hAnsi="Calibri" w:cs="Times New Roman"/>
          <w:b/>
          <w:color w:val="000000" w:themeColor="text1"/>
        </w:rPr>
        <w:t>prawnym potwierdzam/y**</w:t>
      </w:r>
      <w:r w:rsidRPr="00BD3366">
        <w:rPr>
          <w:rFonts w:ascii="Calibri" w:eastAsia="Times New Roman" w:hAnsi="Calibri" w:cs="Times New Roman"/>
          <w:b/>
          <w:color w:val="000000" w:themeColor="text1"/>
        </w:rPr>
        <w:t xml:space="preserve"> własnoręcznym podpisem</w:t>
      </w:r>
    </w:p>
    <w:p w14:paraId="4E117E4B" w14:textId="77777777" w:rsidR="009E6D9A" w:rsidRPr="00BD3366" w:rsidRDefault="009E6D9A" w:rsidP="009E6D9A">
      <w:pPr>
        <w:spacing w:after="0" w:line="240" w:lineRule="auto"/>
        <w:rPr>
          <w:rFonts w:ascii="Calibri" w:hAnsi="Calibri"/>
          <w:color w:val="000000" w:themeColor="text1"/>
        </w:rPr>
      </w:pPr>
    </w:p>
    <w:p w14:paraId="1026E601" w14:textId="77777777" w:rsidR="009E6D9A" w:rsidRPr="00BD3366" w:rsidRDefault="009E6D9A" w:rsidP="009E6D9A">
      <w:pPr>
        <w:spacing w:after="0" w:line="240" w:lineRule="auto"/>
        <w:rPr>
          <w:rFonts w:ascii="Calibri" w:hAnsi="Calibri"/>
          <w:color w:val="000000" w:themeColor="text1"/>
        </w:rPr>
      </w:pPr>
    </w:p>
    <w:p w14:paraId="3F527746" w14:textId="77777777" w:rsidR="009E6D9A" w:rsidRPr="00BD3366" w:rsidRDefault="009E6D9A" w:rsidP="009E6D9A">
      <w:pPr>
        <w:spacing w:after="0" w:line="240" w:lineRule="auto"/>
        <w:rPr>
          <w:rFonts w:ascii="Calibri" w:hAnsi="Calibri"/>
          <w:color w:val="000000" w:themeColor="text1"/>
        </w:rPr>
      </w:pPr>
    </w:p>
    <w:p w14:paraId="59B69A23" w14:textId="77777777" w:rsidR="00D92D6C" w:rsidRPr="00BD3366" w:rsidRDefault="00D92D6C" w:rsidP="009E6D9A">
      <w:pPr>
        <w:spacing w:after="0" w:line="240" w:lineRule="auto"/>
        <w:rPr>
          <w:rFonts w:ascii="Calibri" w:hAnsi="Calibri"/>
          <w:color w:val="000000" w:themeColor="text1"/>
        </w:rPr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BD3366" w14:paraId="3ADB3147" w14:textId="77777777" w:rsidTr="00A910B4">
        <w:trPr>
          <w:trHeight w:val="1499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1D402A6" w:rsidR="009E6D9A" w:rsidRPr="00BD3366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Z</w:t>
            </w:r>
            <w:r w:rsidR="009E6D9A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a </w:t>
            </w:r>
            <w:r w:rsidR="00195535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JST</w:t>
            </w:r>
          </w:p>
          <w:p w14:paraId="13B50CC7" w14:textId="60558455" w:rsidR="009E6D9A" w:rsidRPr="00BD3366" w:rsidRDefault="00F9146F" w:rsidP="00D92D6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</w:t>
            </w:r>
            <w:r w:rsidR="009E6D9A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soba</w:t>
            </w:r>
            <w:r w:rsidR="00904144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/y</w:t>
            </w:r>
            <w:r w:rsidR="009E6D9A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upoważniona</w:t>
            </w:r>
            <w:r w:rsidR="00904144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/e</w:t>
            </w:r>
            <w:r w:rsidR="002B1237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przez </w:t>
            </w:r>
            <w:r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JST</w:t>
            </w:r>
            <w:r w:rsidR="009E6D9A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br/>
              <w:t>(imię i nazwisko)</w:t>
            </w:r>
          </w:p>
          <w:p w14:paraId="4586C492" w14:textId="65233BAB" w:rsidR="00634337" w:rsidRPr="00BD3366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83A787B" w14:textId="7E86F53C" w:rsidR="009E6D9A" w:rsidRPr="00BD3366" w:rsidRDefault="008F59B8" w:rsidP="00D92D6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D</w:t>
            </w:r>
            <w:r w:rsidR="009E6D9A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ata </w:t>
            </w:r>
            <w:r w:rsidR="009E6D9A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br/>
            </w:r>
            <w:r w:rsidR="000E2C9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2022-09-15</w:t>
            </w:r>
          </w:p>
          <w:p w14:paraId="5E2FE43D" w14:textId="70F9BFA8" w:rsidR="00634337" w:rsidRPr="00BD3366" w:rsidRDefault="00634337" w:rsidP="00D92D6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188553" w14:textId="3D170B6F" w:rsidR="008F59B8" w:rsidRPr="00BD3366" w:rsidRDefault="008F59B8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P</w:t>
            </w:r>
            <w:r w:rsidR="009E6D9A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odpis</w:t>
            </w:r>
          </w:p>
          <w:p w14:paraId="0FD6AA99" w14:textId="77777777" w:rsidR="009E6D9A" w:rsidRPr="00BD3366" w:rsidRDefault="009E6D9A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osoby</w:t>
            </w:r>
            <w:r w:rsidR="00904144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/</w:t>
            </w:r>
            <w:r w:rsidR="002B1237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os</w:t>
            </w:r>
            <w:r w:rsidR="005314BC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ób</w:t>
            </w:r>
            <w:r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 upoważnionej</w:t>
            </w:r>
            <w:r w:rsidR="00904144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904144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ych</w:t>
            </w:r>
            <w:proofErr w:type="spellEnd"/>
            <w:r w:rsidR="005314BC" w:rsidRPr="00BD3366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>**</w:t>
            </w:r>
          </w:p>
          <w:p w14:paraId="3FFE2E36" w14:textId="77777777" w:rsidR="00634337" w:rsidRPr="00BD3366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  <w:p w14:paraId="20A37C10" w14:textId="3479CEC5" w:rsidR="00634337" w:rsidRPr="00BD3366" w:rsidRDefault="00634337" w:rsidP="005314B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5FE44DE" w14:textId="77777777" w:rsidR="009E6D9A" w:rsidRPr="00BD3366" w:rsidRDefault="009E6D9A" w:rsidP="009E6D9A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06A4A47C" w14:textId="77777777" w:rsidR="006C533C" w:rsidRPr="00BD3366" w:rsidRDefault="006C533C" w:rsidP="009E6D9A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7546E67C" w14:textId="77777777" w:rsidR="006C533C" w:rsidRPr="00BD3366" w:rsidRDefault="006C533C" w:rsidP="009E6D9A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3C052127" w14:textId="4AC3ECB2" w:rsidR="009E6D9A" w:rsidRPr="00BD3366" w:rsidRDefault="009E6D9A" w:rsidP="009E6D9A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BD3366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* Wypełnia Pracownik </w:t>
      </w:r>
      <w:r w:rsidR="00806F9D" w:rsidRPr="00BD3366">
        <w:rPr>
          <w:rFonts w:ascii="Calibri" w:eastAsia="Times New Roman" w:hAnsi="Calibri" w:cs="Times New Roman"/>
          <w:color w:val="000000" w:themeColor="text1"/>
          <w:sz w:val="20"/>
          <w:szCs w:val="20"/>
        </w:rPr>
        <w:t>Relacji</w:t>
      </w:r>
    </w:p>
    <w:p w14:paraId="2BD5A39F" w14:textId="77777777" w:rsidR="00C94E98" w:rsidRPr="00BD3366" w:rsidRDefault="005314BC" w:rsidP="00197BD4">
      <w:pPr>
        <w:spacing w:after="0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BD3366">
        <w:rPr>
          <w:rFonts w:ascii="Calibri" w:eastAsia="Times New Roman" w:hAnsi="Calibri" w:cs="Times New Roman"/>
          <w:color w:val="000000" w:themeColor="text1"/>
          <w:sz w:val="20"/>
          <w:szCs w:val="20"/>
        </w:rPr>
        <w:t>** Niepotrzebne skreślić</w:t>
      </w:r>
    </w:p>
    <w:p w14:paraId="3DF2C50E" w14:textId="5B120B9D" w:rsidR="00657F39" w:rsidRPr="00BD3366" w:rsidRDefault="00657F39" w:rsidP="0084539A">
      <w:pPr>
        <w:rPr>
          <w:rFonts w:ascii="Calibri" w:hAnsi="Calibri"/>
          <w:color w:val="000000" w:themeColor="text1"/>
          <w:sz w:val="6"/>
          <w:szCs w:val="6"/>
        </w:rPr>
      </w:pPr>
    </w:p>
    <w:p w14:paraId="4CF1C5D2" w14:textId="7B0E4CAE" w:rsidR="0090206F" w:rsidRPr="00BD3366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</w:pPr>
      <w:r w:rsidRPr="00BD3366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8" w:history="1">
        <w:r w:rsidRPr="00BD3366">
          <w:rPr>
            <w:rFonts w:ascii="Calibri" w:eastAsia="Calibri" w:hAnsi="Calibri" w:cs="Times New Roman"/>
            <w:i/>
            <w:color w:val="000000" w:themeColor="text1"/>
            <w:sz w:val="20"/>
            <w:szCs w:val="20"/>
            <w:u w:val="single"/>
            <w:lang w:eastAsia="en-US"/>
          </w:rPr>
          <w:t>iod@bgk.pl</w:t>
        </w:r>
      </w:hyperlink>
      <w:r w:rsidRPr="00BD3366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  <w:t xml:space="preserve">. </w:t>
      </w:r>
      <w:r w:rsidR="00531B73" w:rsidRPr="00BD3366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  <w:t>Partnerow</w:t>
      </w:r>
      <w:r w:rsidRPr="00BD3366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  <w:t xml:space="preserve">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9" w:history="1">
        <w:r w:rsidRPr="00BD3366">
          <w:rPr>
            <w:rFonts w:ascii="Calibri" w:eastAsia="Calibri" w:hAnsi="Calibri" w:cs="Times New Roman"/>
            <w:i/>
            <w:color w:val="000000" w:themeColor="text1"/>
            <w:sz w:val="20"/>
            <w:szCs w:val="20"/>
            <w:u w:val="single"/>
            <w:lang w:eastAsia="en-US"/>
          </w:rPr>
          <w:t>www.bgk.pl</w:t>
        </w:r>
      </w:hyperlink>
      <w:r w:rsidRPr="00BD3366">
        <w:rPr>
          <w:rFonts w:ascii="Calibri" w:eastAsia="Calibri" w:hAnsi="Calibri" w:cs="Times New Roman"/>
          <w:i/>
          <w:color w:val="000000" w:themeColor="text1"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AA761C" w:rsidRDefault="0090206F" w:rsidP="0084539A">
      <w:pPr>
        <w:rPr>
          <w:rFonts w:ascii="Calibri" w:hAnsi="Calibri"/>
          <w:color w:val="000000" w:themeColor="text1"/>
        </w:rPr>
      </w:pPr>
    </w:p>
    <w:sectPr w:rsidR="0090206F" w:rsidRPr="00AA761C" w:rsidSect="0012185D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5F31" w14:textId="77777777" w:rsidR="002E50BE" w:rsidRDefault="002E50BE" w:rsidP="00026BC7">
      <w:pPr>
        <w:spacing w:after="0" w:line="240" w:lineRule="auto"/>
      </w:pPr>
      <w:r>
        <w:separator/>
      </w:r>
    </w:p>
  </w:endnote>
  <w:endnote w:type="continuationSeparator" w:id="0">
    <w:p w14:paraId="7CDD947B" w14:textId="77777777" w:rsidR="002E50BE" w:rsidRDefault="002E50BE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C23E" w14:textId="77777777" w:rsidR="00FA2F4B" w:rsidRDefault="00FA2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00837"/>
      <w:docPartObj>
        <w:docPartGallery w:val="Page Numbers (Bottom of Page)"/>
        <w:docPartUnique/>
      </w:docPartObj>
    </w:sdtPr>
    <w:sdtContent>
      <w:sdt>
        <w:sdtPr>
          <w:id w:val="-1788427224"/>
          <w:docPartObj>
            <w:docPartGallery w:val="Page Numbers (Top of Page)"/>
            <w:docPartUnique/>
          </w:docPartObj>
        </w:sdtPr>
        <w:sdtContent>
          <w:p w14:paraId="0B1A9C0C" w14:textId="1CB7B98E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3E479C">
              <w:rPr>
                <w:rFonts w:ascii="Calibri" w:hAnsi="Calibri" w:cs="Times New Roman"/>
                <w:bCs/>
                <w:noProof/>
              </w:rPr>
              <w:t>1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3E479C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B6A" w14:textId="77777777" w:rsidR="00FA2F4B" w:rsidRDefault="00FA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D031" w14:textId="77777777" w:rsidR="002E50BE" w:rsidRDefault="002E50BE" w:rsidP="00026BC7">
      <w:pPr>
        <w:spacing w:after="0" w:line="240" w:lineRule="auto"/>
      </w:pPr>
      <w:r>
        <w:separator/>
      </w:r>
    </w:p>
  </w:footnote>
  <w:footnote w:type="continuationSeparator" w:id="0">
    <w:p w14:paraId="69BD2F4F" w14:textId="77777777" w:rsidR="002E50BE" w:rsidRDefault="002E50BE" w:rsidP="00026BC7">
      <w:pPr>
        <w:spacing w:after="0" w:line="240" w:lineRule="auto"/>
      </w:pPr>
      <w:r>
        <w:continuationSeparator/>
      </w:r>
    </w:p>
  </w:footnote>
  <w:footnote w:id="1">
    <w:p w14:paraId="5E41D441" w14:textId="77777777" w:rsidR="00E05F7E" w:rsidRPr="00CD375D" w:rsidRDefault="00E05F7E" w:rsidP="00E05F7E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1E78A74B" w14:textId="77777777" w:rsidR="00E05F7E" w:rsidRPr="00197BD4" w:rsidRDefault="00E05F7E" w:rsidP="00E05F7E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niewypłaconego zaangażowania oraz kwoty niewymagalnych i wymagalnych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324A" w14:textId="77777777" w:rsidR="00FA2F4B" w:rsidRDefault="00FA2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2B7D" w14:textId="77777777" w:rsidR="00FA2F4B" w:rsidRDefault="00FA2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BFF1" w14:textId="77777777" w:rsidR="00FA2F4B" w:rsidRDefault="00FA2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DFB"/>
    <w:multiLevelType w:val="hybridMultilevel"/>
    <w:tmpl w:val="0E0678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A7D0C"/>
    <w:multiLevelType w:val="hybridMultilevel"/>
    <w:tmpl w:val="541076E8"/>
    <w:lvl w:ilvl="0" w:tplc="22AA1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2C64"/>
    <w:multiLevelType w:val="hybridMultilevel"/>
    <w:tmpl w:val="7BD2A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17AB29DA"/>
    <w:multiLevelType w:val="hybridMultilevel"/>
    <w:tmpl w:val="1CC4EE9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8AC3A21"/>
    <w:multiLevelType w:val="hybridMultilevel"/>
    <w:tmpl w:val="763EB6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 w15:restartNumberingAfterBreak="0">
    <w:nsid w:val="201A2A4E"/>
    <w:multiLevelType w:val="hybridMultilevel"/>
    <w:tmpl w:val="7562B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3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29C40306"/>
    <w:multiLevelType w:val="hybridMultilevel"/>
    <w:tmpl w:val="E66C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F4A74"/>
    <w:multiLevelType w:val="hybridMultilevel"/>
    <w:tmpl w:val="2340D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9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0" w15:restartNumberingAfterBreak="0">
    <w:nsid w:val="545F0357"/>
    <w:multiLevelType w:val="hybridMultilevel"/>
    <w:tmpl w:val="7F321A68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1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 w15:restartNumberingAfterBreak="0">
    <w:nsid w:val="720734F3"/>
    <w:multiLevelType w:val="hybridMultilevel"/>
    <w:tmpl w:val="309A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1836416136">
    <w:abstractNumId w:val="4"/>
  </w:num>
  <w:num w:numId="2" w16cid:durableId="412164993">
    <w:abstractNumId w:val="17"/>
  </w:num>
  <w:num w:numId="3" w16cid:durableId="1476951767">
    <w:abstractNumId w:val="16"/>
  </w:num>
  <w:num w:numId="4" w16cid:durableId="690836550">
    <w:abstractNumId w:val="2"/>
  </w:num>
  <w:num w:numId="5" w16cid:durableId="1569655147">
    <w:abstractNumId w:val="15"/>
  </w:num>
  <w:num w:numId="6" w16cid:durableId="2105764312">
    <w:abstractNumId w:val="20"/>
  </w:num>
  <w:num w:numId="7" w16cid:durableId="1909266030">
    <w:abstractNumId w:val="9"/>
  </w:num>
  <w:num w:numId="8" w16cid:durableId="58139001">
    <w:abstractNumId w:val="0"/>
  </w:num>
  <w:num w:numId="9" w16cid:durableId="836960573">
    <w:abstractNumId w:val="1"/>
  </w:num>
  <w:num w:numId="10" w16cid:durableId="544828143">
    <w:abstractNumId w:val="5"/>
  </w:num>
  <w:num w:numId="11" w16cid:durableId="890195116">
    <w:abstractNumId w:val="8"/>
  </w:num>
  <w:num w:numId="12" w16cid:durableId="1804272862">
    <w:abstractNumId w:val="21"/>
  </w:num>
  <w:num w:numId="13" w16cid:durableId="261841951">
    <w:abstractNumId w:val="23"/>
  </w:num>
  <w:num w:numId="14" w16cid:durableId="2110004983">
    <w:abstractNumId w:val="6"/>
  </w:num>
  <w:num w:numId="15" w16cid:durableId="1902248370">
    <w:abstractNumId w:val="7"/>
  </w:num>
  <w:num w:numId="16" w16cid:durableId="730733315">
    <w:abstractNumId w:val="18"/>
  </w:num>
  <w:num w:numId="17" w16cid:durableId="355160004">
    <w:abstractNumId w:val="12"/>
  </w:num>
  <w:num w:numId="18" w16cid:durableId="972324750">
    <w:abstractNumId w:val="3"/>
  </w:num>
  <w:num w:numId="19" w16cid:durableId="2115468930">
    <w:abstractNumId w:val="19"/>
  </w:num>
  <w:num w:numId="20" w16cid:durableId="986781258">
    <w:abstractNumId w:val="13"/>
  </w:num>
  <w:num w:numId="21" w16cid:durableId="1940679625">
    <w:abstractNumId w:val="22"/>
  </w:num>
  <w:num w:numId="22" w16cid:durableId="1180585748">
    <w:abstractNumId w:val="11"/>
  </w:num>
  <w:num w:numId="23" w16cid:durableId="2118405655">
    <w:abstractNumId w:val="10"/>
  </w:num>
  <w:num w:numId="24" w16cid:durableId="483665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1D"/>
    <w:rsid w:val="000015FD"/>
    <w:rsid w:val="00010037"/>
    <w:rsid w:val="00014C07"/>
    <w:rsid w:val="00015DAA"/>
    <w:rsid w:val="000172BD"/>
    <w:rsid w:val="000225CB"/>
    <w:rsid w:val="00022E10"/>
    <w:rsid w:val="00026BC7"/>
    <w:rsid w:val="00030296"/>
    <w:rsid w:val="0003143B"/>
    <w:rsid w:val="00032C94"/>
    <w:rsid w:val="00044C89"/>
    <w:rsid w:val="000477F8"/>
    <w:rsid w:val="00047A42"/>
    <w:rsid w:val="00070088"/>
    <w:rsid w:val="0008086B"/>
    <w:rsid w:val="00080DDD"/>
    <w:rsid w:val="000811D3"/>
    <w:rsid w:val="00081F98"/>
    <w:rsid w:val="00082665"/>
    <w:rsid w:val="000928BA"/>
    <w:rsid w:val="00092CDD"/>
    <w:rsid w:val="000956FF"/>
    <w:rsid w:val="000967B2"/>
    <w:rsid w:val="000A2F75"/>
    <w:rsid w:val="000A5884"/>
    <w:rsid w:val="000B1654"/>
    <w:rsid w:val="000B5ED5"/>
    <w:rsid w:val="000B7015"/>
    <w:rsid w:val="000B70FA"/>
    <w:rsid w:val="000C315D"/>
    <w:rsid w:val="000C32FA"/>
    <w:rsid w:val="000C3403"/>
    <w:rsid w:val="000C3AB3"/>
    <w:rsid w:val="000D14A1"/>
    <w:rsid w:val="000D278F"/>
    <w:rsid w:val="000D67CB"/>
    <w:rsid w:val="000E2C96"/>
    <w:rsid w:val="000F30B9"/>
    <w:rsid w:val="000F552C"/>
    <w:rsid w:val="000F6EAC"/>
    <w:rsid w:val="001000FD"/>
    <w:rsid w:val="00112129"/>
    <w:rsid w:val="00116839"/>
    <w:rsid w:val="0012185D"/>
    <w:rsid w:val="00124299"/>
    <w:rsid w:val="00130777"/>
    <w:rsid w:val="00131CA5"/>
    <w:rsid w:val="001339A5"/>
    <w:rsid w:val="0013548B"/>
    <w:rsid w:val="00140B80"/>
    <w:rsid w:val="001505AB"/>
    <w:rsid w:val="001548D0"/>
    <w:rsid w:val="0017074D"/>
    <w:rsid w:val="00180856"/>
    <w:rsid w:val="00181D1D"/>
    <w:rsid w:val="00187A92"/>
    <w:rsid w:val="00194343"/>
    <w:rsid w:val="00195535"/>
    <w:rsid w:val="00197BD4"/>
    <w:rsid w:val="001A2AFC"/>
    <w:rsid w:val="001A308F"/>
    <w:rsid w:val="001A5442"/>
    <w:rsid w:val="001A683B"/>
    <w:rsid w:val="001B32D2"/>
    <w:rsid w:val="001B65D9"/>
    <w:rsid w:val="001C1502"/>
    <w:rsid w:val="001D34C5"/>
    <w:rsid w:val="001D49C5"/>
    <w:rsid w:val="001D5511"/>
    <w:rsid w:val="001D6C15"/>
    <w:rsid w:val="001E657A"/>
    <w:rsid w:val="001F44F6"/>
    <w:rsid w:val="00205765"/>
    <w:rsid w:val="0020747B"/>
    <w:rsid w:val="00207F67"/>
    <w:rsid w:val="0021307B"/>
    <w:rsid w:val="00215037"/>
    <w:rsid w:val="0022545E"/>
    <w:rsid w:val="00227449"/>
    <w:rsid w:val="00232236"/>
    <w:rsid w:val="00232D0E"/>
    <w:rsid w:val="00234E97"/>
    <w:rsid w:val="002358E0"/>
    <w:rsid w:val="002429CB"/>
    <w:rsid w:val="0024604E"/>
    <w:rsid w:val="00250196"/>
    <w:rsid w:val="00253877"/>
    <w:rsid w:val="00253F6E"/>
    <w:rsid w:val="002713FB"/>
    <w:rsid w:val="00272EAD"/>
    <w:rsid w:val="00275470"/>
    <w:rsid w:val="002760AC"/>
    <w:rsid w:val="0028013C"/>
    <w:rsid w:val="002822C2"/>
    <w:rsid w:val="002836E6"/>
    <w:rsid w:val="002845AC"/>
    <w:rsid w:val="00286414"/>
    <w:rsid w:val="00290873"/>
    <w:rsid w:val="002937EE"/>
    <w:rsid w:val="002A7AED"/>
    <w:rsid w:val="002B1237"/>
    <w:rsid w:val="002B29FA"/>
    <w:rsid w:val="002C5461"/>
    <w:rsid w:val="002C593F"/>
    <w:rsid w:val="002D611E"/>
    <w:rsid w:val="002E50BE"/>
    <w:rsid w:val="002E6B69"/>
    <w:rsid w:val="002E76FF"/>
    <w:rsid w:val="002F053D"/>
    <w:rsid w:val="002F1C99"/>
    <w:rsid w:val="002F380C"/>
    <w:rsid w:val="0030108E"/>
    <w:rsid w:val="003109F1"/>
    <w:rsid w:val="00311AD3"/>
    <w:rsid w:val="00311D64"/>
    <w:rsid w:val="00320139"/>
    <w:rsid w:val="00333DD0"/>
    <w:rsid w:val="0033716C"/>
    <w:rsid w:val="00341719"/>
    <w:rsid w:val="00354BF9"/>
    <w:rsid w:val="003558B9"/>
    <w:rsid w:val="0035757C"/>
    <w:rsid w:val="00362730"/>
    <w:rsid w:val="003631DE"/>
    <w:rsid w:val="00366675"/>
    <w:rsid w:val="00370E3D"/>
    <w:rsid w:val="00383D4A"/>
    <w:rsid w:val="003845AD"/>
    <w:rsid w:val="00392072"/>
    <w:rsid w:val="0039278A"/>
    <w:rsid w:val="00392858"/>
    <w:rsid w:val="0039699D"/>
    <w:rsid w:val="003B2795"/>
    <w:rsid w:val="003B5227"/>
    <w:rsid w:val="003C0EFD"/>
    <w:rsid w:val="003C25B2"/>
    <w:rsid w:val="003C306F"/>
    <w:rsid w:val="003D629C"/>
    <w:rsid w:val="003D6CE3"/>
    <w:rsid w:val="003E2B27"/>
    <w:rsid w:val="003E479C"/>
    <w:rsid w:val="003F0E2F"/>
    <w:rsid w:val="003F1CAA"/>
    <w:rsid w:val="003F326D"/>
    <w:rsid w:val="003F40E0"/>
    <w:rsid w:val="003F4359"/>
    <w:rsid w:val="0040180E"/>
    <w:rsid w:val="004031D9"/>
    <w:rsid w:val="00404400"/>
    <w:rsid w:val="00410DC9"/>
    <w:rsid w:val="00415DCC"/>
    <w:rsid w:val="00417D6A"/>
    <w:rsid w:val="004210DD"/>
    <w:rsid w:val="00431573"/>
    <w:rsid w:val="00431EDB"/>
    <w:rsid w:val="00433E02"/>
    <w:rsid w:val="004474E0"/>
    <w:rsid w:val="00452625"/>
    <w:rsid w:val="00452E9D"/>
    <w:rsid w:val="00453DF4"/>
    <w:rsid w:val="00456031"/>
    <w:rsid w:val="004703C0"/>
    <w:rsid w:val="00473B12"/>
    <w:rsid w:val="00482B0E"/>
    <w:rsid w:val="004842F7"/>
    <w:rsid w:val="00486D84"/>
    <w:rsid w:val="004903FC"/>
    <w:rsid w:val="00492544"/>
    <w:rsid w:val="004967DF"/>
    <w:rsid w:val="004A4615"/>
    <w:rsid w:val="004B3929"/>
    <w:rsid w:val="004D2899"/>
    <w:rsid w:val="004D28F6"/>
    <w:rsid w:val="004D358C"/>
    <w:rsid w:val="004D5E98"/>
    <w:rsid w:val="004E040F"/>
    <w:rsid w:val="004E2657"/>
    <w:rsid w:val="004E6B8C"/>
    <w:rsid w:val="004F35B5"/>
    <w:rsid w:val="004F35C2"/>
    <w:rsid w:val="004F6084"/>
    <w:rsid w:val="004F6A5E"/>
    <w:rsid w:val="005002D4"/>
    <w:rsid w:val="00501E8C"/>
    <w:rsid w:val="00511471"/>
    <w:rsid w:val="00511B08"/>
    <w:rsid w:val="00512680"/>
    <w:rsid w:val="0052634F"/>
    <w:rsid w:val="00530618"/>
    <w:rsid w:val="00530798"/>
    <w:rsid w:val="005314BC"/>
    <w:rsid w:val="00531768"/>
    <w:rsid w:val="00531B73"/>
    <w:rsid w:val="005322B0"/>
    <w:rsid w:val="00542811"/>
    <w:rsid w:val="00543198"/>
    <w:rsid w:val="00543D95"/>
    <w:rsid w:val="00553206"/>
    <w:rsid w:val="005559F8"/>
    <w:rsid w:val="0055787A"/>
    <w:rsid w:val="00565673"/>
    <w:rsid w:val="00565CBA"/>
    <w:rsid w:val="00566E25"/>
    <w:rsid w:val="005700D5"/>
    <w:rsid w:val="00580029"/>
    <w:rsid w:val="00580672"/>
    <w:rsid w:val="005912AC"/>
    <w:rsid w:val="005A60A1"/>
    <w:rsid w:val="005A64D3"/>
    <w:rsid w:val="005A7157"/>
    <w:rsid w:val="005A7F8B"/>
    <w:rsid w:val="005B2848"/>
    <w:rsid w:val="005C0C50"/>
    <w:rsid w:val="005C163D"/>
    <w:rsid w:val="005D2875"/>
    <w:rsid w:val="005D76A6"/>
    <w:rsid w:val="005E3E15"/>
    <w:rsid w:val="005E74E7"/>
    <w:rsid w:val="005F3785"/>
    <w:rsid w:val="005F68E8"/>
    <w:rsid w:val="005F71FA"/>
    <w:rsid w:val="006031E1"/>
    <w:rsid w:val="00603BD1"/>
    <w:rsid w:val="00603FE3"/>
    <w:rsid w:val="00612DF0"/>
    <w:rsid w:val="0061458E"/>
    <w:rsid w:val="00615445"/>
    <w:rsid w:val="00627535"/>
    <w:rsid w:val="00634337"/>
    <w:rsid w:val="00636047"/>
    <w:rsid w:val="00640847"/>
    <w:rsid w:val="00641ECB"/>
    <w:rsid w:val="00647F63"/>
    <w:rsid w:val="00657F39"/>
    <w:rsid w:val="0067241F"/>
    <w:rsid w:val="006761DF"/>
    <w:rsid w:val="00677102"/>
    <w:rsid w:val="0068365F"/>
    <w:rsid w:val="006856AF"/>
    <w:rsid w:val="00686C89"/>
    <w:rsid w:val="00690709"/>
    <w:rsid w:val="00690891"/>
    <w:rsid w:val="006A51DF"/>
    <w:rsid w:val="006C533C"/>
    <w:rsid w:val="006E326E"/>
    <w:rsid w:val="006E43D5"/>
    <w:rsid w:val="006E5A30"/>
    <w:rsid w:val="006F3022"/>
    <w:rsid w:val="006F3B46"/>
    <w:rsid w:val="006F3F80"/>
    <w:rsid w:val="00706455"/>
    <w:rsid w:val="00720C7D"/>
    <w:rsid w:val="00724EAC"/>
    <w:rsid w:val="007279F9"/>
    <w:rsid w:val="007342A7"/>
    <w:rsid w:val="00736CC4"/>
    <w:rsid w:val="0074208E"/>
    <w:rsid w:val="00755937"/>
    <w:rsid w:val="00767609"/>
    <w:rsid w:val="00767F5D"/>
    <w:rsid w:val="007709DF"/>
    <w:rsid w:val="00773D56"/>
    <w:rsid w:val="00774183"/>
    <w:rsid w:val="00780614"/>
    <w:rsid w:val="00780A74"/>
    <w:rsid w:val="007818D0"/>
    <w:rsid w:val="0079165B"/>
    <w:rsid w:val="00794793"/>
    <w:rsid w:val="007A7D61"/>
    <w:rsid w:val="007B5188"/>
    <w:rsid w:val="007B718A"/>
    <w:rsid w:val="007B744F"/>
    <w:rsid w:val="007D11F4"/>
    <w:rsid w:val="007E09C1"/>
    <w:rsid w:val="007E2DFA"/>
    <w:rsid w:val="00806F9D"/>
    <w:rsid w:val="00820D43"/>
    <w:rsid w:val="008214E6"/>
    <w:rsid w:val="00822F36"/>
    <w:rsid w:val="008269FB"/>
    <w:rsid w:val="008342C1"/>
    <w:rsid w:val="008351BE"/>
    <w:rsid w:val="0083550B"/>
    <w:rsid w:val="00835B57"/>
    <w:rsid w:val="008446F9"/>
    <w:rsid w:val="0084539A"/>
    <w:rsid w:val="008507E2"/>
    <w:rsid w:val="0085507F"/>
    <w:rsid w:val="008578E7"/>
    <w:rsid w:val="00857CAC"/>
    <w:rsid w:val="008634CE"/>
    <w:rsid w:val="008705D8"/>
    <w:rsid w:val="00895A54"/>
    <w:rsid w:val="00897034"/>
    <w:rsid w:val="008A07E8"/>
    <w:rsid w:val="008A0A43"/>
    <w:rsid w:val="008B493F"/>
    <w:rsid w:val="008B6803"/>
    <w:rsid w:val="008C3416"/>
    <w:rsid w:val="008D21CD"/>
    <w:rsid w:val="008E37FD"/>
    <w:rsid w:val="008E53E2"/>
    <w:rsid w:val="008E5869"/>
    <w:rsid w:val="008E5CF7"/>
    <w:rsid w:val="008E5DE2"/>
    <w:rsid w:val="008F18B2"/>
    <w:rsid w:val="008F59B8"/>
    <w:rsid w:val="0090206F"/>
    <w:rsid w:val="00904144"/>
    <w:rsid w:val="009051E8"/>
    <w:rsid w:val="0090599B"/>
    <w:rsid w:val="009152FF"/>
    <w:rsid w:val="0092214F"/>
    <w:rsid w:val="00924729"/>
    <w:rsid w:val="0092609E"/>
    <w:rsid w:val="00931F5A"/>
    <w:rsid w:val="0093495B"/>
    <w:rsid w:val="009357E3"/>
    <w:rsid w:val="00943D2E"/>
    <w:rsid w:val="009530C6"/>
    <w:rsid w:val="0095358B"/>
    <w:rsid w:val="00961BE2"/>
    <w:rsid w:val="009647AC"/>
    <w:rsid w:val="00964830"/>
    <w:rsid w:val="00967C58"/>
    <w:rsid w:val="00970634"/>
    <w:rsid w:val="009759CF"/>
    <w:rsid w:val="00977CEE"/>
    <w:rsid w:val="00981F1D"/>
    <w:rsid w:val="00982E25"/>
    <w:rsid w:val="00983C8E"/>
    <w:rsid w:val="00987821"/>
    <w:rsid w:val="0099491A"/>
    <w:rsid w:val="00994E65"/>
    <w:rsid w:val="009955B6"/>
    <w:rsid w:val="00996CF1"/>
    <w:rsid w:val="009A3CEE"/>
    <w:rsid w:val="009A5A45"/>
    <w:rsid w:val="009A7F78"/>
    <w:rsid w:val="009B4D0E"/>
    <w:rsid w:val="009B6DB3"/>
    <w:rsid w:val="009E2FE0"/>
    <w:rsid w:val="009E5D42"/>
    <w:rsid w:val="009E6D9A"/>
    <w:rsid w:val="009E6FE5"/>
    <w:rsid w:val="009F2710"/>
    <w:rsid w:val="009F678A"/>
    <w:rsid w:val="00A006CC"/>
    <w:rsid w:val="00A0494A"/>
    <w:rsid w:val="00A0769F"/>
    <w:rsid w:val="00A10AB1"/>
    <w:rsid w:val="00A143C6"/>
    <w:rsid w:val="00A14770"/>
    <w:rsid w:val="00A14ABD"/>
    <w:rsid w:val="00A2016A"/>
    <w:rsid w:val="00A21966"/>
    <w:rsid w:val="00A247F6"/>
    <w:rsid w:val="00A2659A"/>
    <w:rsid w:val="00A2705F"/>
    <w:rsid w:val="00A31193"/>
    <w:rsid w:val="00A35E0F"/>
    <w:rsid w:val="00A36E5A"/>
    <w:rsid w:val="00A37609"/>
    <w:rsid w:val="00A502F3"/>
    <w:rsid w:val="00A5772A"/>
    <w:rsid w:val="00A57C16"/>
    <w:rsid w:val="00A656DE"/>
    <w:rsid w:val="00A67EBC"/>
    <w:rsid w:val="00A70B0C"/>
    <w:rsid w:val="00A70F97"/>
    <w:rsid w:val="00A77006"/>
    <w:rsid w:val="00A83AEF"/>
    <w:rsid w:val="00A84DC6"/>
    <w:rsid w:val="00A873BF"/>
    <w:rsid w:val="00A910B4"/>
    <w:rsid w:val="00A93FFF"/>
    <w:rsid w:val="00A95CF4"/>
    <w:rsid w:val="00AA2453"/>
    <w:rsid w:val="00AA3989"/>
    <w:rsid w:val="00AA761C"/>
    <w:rsid w:val="00AC0A77"/>
    <w:rsid w:val="00AC1F3C"/>
    <w:rsid w:val="00AC767E"/>
    <w:rsid w:val="00AD28A4"/>
    <w:rsid w:val="00AE7C40"/>
    <w:rsid w:val="00AF6D72"/>
    <w:rsid w:val="00B04291"/>
    <w:rsid w:val="00B06158"/>
    <w:rsid w:val="00B148B3"/>
    <w:rsid w:val="00B20EEC"/>
    <w:rsid w:val="00B2297A"/>
    <w:rsid w:val="00B27DF0"/>
    <w:rsid w:val="00B34D01"/>
    <w:rsid w:val="00B35034"/>
    <w:rsid w:val="00B407A3"/>
    <w:rsid w:val="00B462BE"/>
    <w:rsid w:val="00B522C6"/>
    <w:rsid w:val="00B6547E"/>
    <w:rsid w:val="00B656EB"/>
    <w:rsid w:val="00B658A3"/>
    <w:rsid w:val="00B678F3"/>
    <w:rsid w:val="00B72FD1"/>
    <w:rsid w:val="00B735F7"/>
    <w:rsid w:val="00B736E4"/>
    <w:rsid w:val="00B83219"/>
    <w:rsid w:val="00B908B4"/>
    <w:rsid w:val="00B91BD3"/>
    <w:rsid w:val="00B969CE"/>
    <w:rsid w:val="00BA65C2"/>
    <w:rsid w:val="00BB0425"/>
    <w:rsid w:val="00BC2044"/>
    <w:rsid w:val="00BC205E"/>
    <w:rsid w:val="00BC69B9"/>
    <w:rsid w:val="00BC6AFB"/>
    <w:rsid w:val="00BD239E"/>
    <w:rsid w:val="00BD3366"/>
    <w:rsid w:val="00BD6A62"/>
    <w:rsid w:val="00BD7247"/>
    <w:rsid w:val="00BE2978"/>
    <w:rsid w:val="00BF029D"/>
    <w:rsid w:val="00BF458B"/>
    <w:rsid w:val="00C04BBC"/>
    <w:rsid w:val="00C13D69"/>
    <w:rsid w:val="00C1651A"/>
    <w:rsid w:val="00C20182"/>
    <w:rsid w:val="00C20B32"/>
    <w:rsid w:val="00C20B4B"/>
    <w:rsid w:val="00C22106"/>
    <w:rsid w:val="00C2335B"/>
    <w:rsid w:val="00C23B16"/>
    <w:rsid w:val="00C23E74"/>
    <w:rsid w:val="00C32BD3"/>
    <w:rsid w:val="00C341FF"/>
    <w:rsid w:val="00C34F98"/>
    <w:rsid w:val="00C4418D"/>
    <w:rsid w:val="00C52825"/>
    <w:rsid w:val="00C55AB2"/>
    <w:rsid w:val="00C62FF3"/>
    <w:rsid w:val="00C65A94"/>
    <w:rsid w:val="00C71809"/>
    <w:rsid w:val="00C727C5"/>
    <w:rsid w:val="00C8001D"/>
    <w:rsid w:val="00C83F30"/>
    <w:rsid w:val="00C94E98"/>
    <w:rsid w:val="00C9584F"/>
    <w:rsid w:val="00CA14CB"/>
    <w:rsid w:val="00CB58E6"/>
    <w:rsid w:val="00CC1E71"/>
    <w:rsid w:val="00CC1F4C"/>
    <w:rsid w:val="00CC289E"/>
    <w:rsid w:val="00CC28B6"/>
    <w:rsid w:val="00CC5D75"/>
    <w:rsid w:val="00CC5F6B"/>
    <w:rsid w:val="00CD05E8"/>
    <w:rsid w:val="00CD2CAA"/>
    <w:rsid w:val="00CD375D"/>
    <w:rsid w:val="00CD7B1F"/>
    <w:rsid w:val="00CE00E3"/>
    <w:rsid w:val="00CE0E2A"/>
    <w:rsid w:val="00CE18EB"/>
    <w:rsid w:val="00CE71BD"/>
    <w:rsid w:val="00CF4C74"/>
    <w:rsid w:val="00CF5F83"/>
    <w:rsid w:val="00CF7B03"/>
    <w:rsid w:val="00D02E94"/>
    <w:rsid w:val="00D06078"/>
    <w:rsid w:val="00D14EAE"/>
    <w:rsid w:val="00D15A30"/>
    <w:rsid w:val="00D22DF4"/>
    <w:rsid w:val="00D25539"/>
    <w:rsid w:val="00D309FF"/>
    <w:rsid w:val="00D37B95"/>
    <w:rsid w:val="00D41832"/>
    <w:rsid w:val="00D45958"/>
    <w:rsid w:val="00D52F0A"/>
    <w:rsid w:val="00D53087"/>
    <w:rsid w:val="00D574B4"/>
    <w:rsid w:val="00D635D4"/>
    <w:rsid w:val="00D6791B"/>
    <w:rsid w:val="00D76701"/>
    <w:rsid w:val="00D848F2"/>
    <w:rsid w:val="00D8681E"/>
    <w:rsid w:val="00D87BEE"/>
    <w:rsid w:val="00D92D6C"/>
    <w:rsid w:val="00D953FD"/>
    <w:rsid w:val="00DA1B5A"/>
    <w:rsid w:val="00DA2ECA"/>
    <w:rsid w:val="00DA347F"/>
    <w:rsid w:val="00DA6A9D"/>
    <w:rsid w:val="00DA74D5"/>
    <w:rsid w:val="00DB1BA6"/>
    <w:rsid w:val="00DB397D"/>
    <w:rsid w:val="00DB3D1D"/>
    <w:rsid w:val="00DB794A"/>
    <w:rsid w:val="00DC3E90"/>
    <w:rsid w:val="00DC7570"/>
    <w:rsid w:val="00DD0BE1"/>
    <w:rsid w:val="00DE418A"/>
    <w:rsid w:val="00DE5BBC"/>
    <w:rsid w:val="00DF375F"/>
    <w:rsid w:val="00E04FDA"/>
    <w:rsid w:val="00E05F7E"/>
    <w:rsid w:val="00E0640A"/>
    <w:rsid w:val="00E10DB5"/>
    <w:rsid w:val="00E12D05"/>
    <w:rsid w:val="00E205DE"/>
    <w:rsid w:val="00E22D93"/>
    <w:rsid w:val="00E26AC4"/>
    <w:rsid w:val="00E57CEC"/>
    <w:rsid w:val="00E7229B"/>
    <w:rsid w:val="00E75692"/>
    <w:rsid w:val="00E76E16"/>
    <w:rsid w:val="00E80594"/>
    <w:rsid w:val="00E8559C"/>
    <w:rsid w:val="00E85DE4"/>
    <w:rsid w:val="00E86AC2"/>
    <w:rsid w:val="00E921BE"/>
    <w:rsid w:val="00E92977"/>
    <w:rsid w:val="00E92C95"/>
    <w:rsid w:val="00E93563"/>
    <w:rsid w:val="00E94E9E"/>
    <w:rsid w:val="00EA0173"/>
    <w:rsid w:val="00EA33D2"/>
    <w:rsid w:val="00EB047C"/>
    <w:rsid w:val="00EB13A2"/>
    <w:rsid w:val="00EB4E79"/>
    <w:rsid w:val="00EC1E7A"/>
    <w:rsid w:val="00EC390B"/>
    <w:rsid w:val="00EC6BBF"/>
    <w:rsid w:val="00EC7EDD"/>
    <w:rsid w:val="00ED0089"/>
    <w:rsid w:val="00ED570C"/>
    <w:rsid w:val="00EE07DA"/>
    <w:rsid w:val="00EE3C4E"/>
    <w:rsid w:val="00EE4FBF"/>
    <w:rsid w:val="00EE59DC"/>
    <w:rsid w:val="00EF48B3"/>
    <w:rsid w:val="00EF641F"/>
    <w:rsid w:val="00F020A3"/>
    <w:rsid w:val="00F0297B"/>
    <w:rsid w:val="00F0570F"/>
    <w:rsid w:val="00F05E39"/>
    <w:rsid w:val="00F17623"/>
    <w:rsid w:val="00F22951"/>
    <w:rsid w:val="00F22B11"/>
    <w:rsid w:val="00F265C6"/>
    <w:rsid w:val="00F34534"/>
    <w:rsid w:val="00F36688"/>
    <w:rsid w:val="00F40D9E"/>
    <w:rsid w:val="00F53251"/>
    <w:rsid w:val="00F56469"/>
    <w:rsid w:val="00F639F4"/>
    <w:rsid w:val="00F65CC4"/>
    <w:rsid w:val="00F82427"/>
    <w:rsid w:val="00F82B17"/>
    <w:rsid w:val="00F9146F"/>
    <w:rsid w:val="00F97B3B"/>
    <w:rsid w:val="00F97CA7"/>
    <w:rsid w:val="00F97CC4"/>
    <w:rsid w:val="00FA08DD"/>
    <w:rsid w:val="00FA2F4B"/>
    <w:rsid w:val="00FA6BC4"/>
    <w:rsid w:val="00FB1EC5"/>
    <w:rsid w:val="00FC106D"/>
    <w:rsid w:val="00FC3D27"/>
    <w:rsid w:val="00FC79A8"/>
    <w:rsid w:val="00FD6E3D"/>
    <w:rsid w:val="00FE1C3F"/>
    <w:rsid w:val="00FE7E2B"/>
    <w:rsid w:val="00FF2AE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15805ED4-8C92-45A1-AF39-BAC9FD9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C341FF"/>
  </w:style>
  <w:style w:type="paragraph" w:styleId="Bezodstpw">
    <w:name w:val="No Spacing"/>
    <w:uiPriority w:val="1"/>
    <w:qFormat/>
    <w:rsid w:val="00C341FF"/>
    <w:pPr>
      <w:spacing w:after="0" w:line="240" w:lineRule="auto"/>
    </w:pPr>
    <w:rPr>
      <w:sz w:val="24"/>
      <w:szCs w:val="24"/>
    </w:rPr>
  </w:style>
  <w:style w:type="character" w:styleId="Hipercze">
    <w:name w:val="Hyperlink"/>
    <w:uiPriority w:val="99"/>
    <w:unhideWhenUsed/>
    <w:rsid w:val="00DC7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iod@bgk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wisy.gazetaprawna.pl/poradnik-konsumenta/tematy/u/uslug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bgk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41604-9C2F-493D-8202-92ABB11E8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27D26-B203-40C3-B415-8A6CB3C41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AFFBB-B75B-4C5A-8223-9FC26F68A6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6E884B-5EC8-410D-80A0-AB9D1459E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6_zał_6_Formularz_Partnera_proces_oceny_wniosku.docx</vt:lpstr>
    </vt:vector>
  </TitlesOfParts>
  <Company>Bank Gospodarstwa Krajowego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6_zał_6_Formularz_Partnera_proces_oceny_wniosku.docx</dc:title>
  <dc:creator>Kapla, Piotr</dc:creator>
  <cp:lastModifiedBy>Zbigniew Kwiatkowski</cp:lastModifiedBy>
  <cp:revision>2</cp:revision>
  <cp:lastPrinted>2016-03-17T11:27:00Z</cp:lastPrinted>
  <dcterms:created xsi:type="dcterms:W3CDTF">2022-09-15T17:31:00Z</dcterms:created>
  <dcterms:modified xsi:type="dcterms:W3CDTF">2022-09-15T17:31:00Z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2021-10-13T10:50:54Z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  <property fmtid="{D5CDD505-2E9C-101B-9397-08002B2CF9AE}" pid="15" name="ContentTypeId">
    <vt:lpwstr>0x0101003EF34F2F04DE1A47816C04FAF462E591</vt:lpwstr>
  </property>
</Properties>
</file>